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B4F" w:rsidRPr="00FB603E" w:rsidRDefault="00FB603E" w:rsidP="009B0802">
      <w:pPr>
        <w:pStyle w:val="10"/>
        <w:ind w:left="1701" w:right="1701"/>
      </w:pPr>
      <w:r>
        <w:t>Αφαιρώντας το ένα σώμα</w:t>
      </w:r>
      <w:r w:rsidR="00361CB6">
        <w:t>, τι συμβαίνει;</w:t>
      </w:r>
    </w:p>
    <w:p w:rsidR="000F1B4F" w:rsidRDefault="006A04DF" w:rsidP="000F1B4F">
      <w:r w:rsidRPr="006A04DF">
        <w:rPr>
          <w:rFonts w:asciiTheme="minorHAnsi" w:eastAsiaTheme="minorEastAsia" w:hAnsiTheme="minorHAnsi" w:cstheme="minorBidi"/>
          <w:noProof/>
          <w:lang w:eastAsia="el-GR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59.65pt;margin-top:3.75pt;width:121.85pt;height:48.6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9" DrawAspect="Content" ObjectID="_1701843009" r:id="rId9"/>
        </w:object>
      </w:r>
      <w:r w:rsidR="00361CB6">
        <w:t>Το σύστημα των δύο σωμάτων</w:t>
      </w:r>
      <w:r>
        <w:t xml:space="preserve"> Σ και Σ</w:t>
      </w:r>
      <w:r>
        <w:rPr>
          <w:vertAlign w:val="subscript"/>
        </w:rPr>
        <w:t>1</w:t>
      </w:r>
      <w:r>
        <w:t>,</w:t>
      </w:r>
      <w:r w:rsidR="00361CB6">
        <w:t xml:space="preserve"> με μάζες </w:t>
      </w:r>
      <w:r>
        <w:t>Μ</w:t>
      </w:r>
      <w:r w:rsidR="00361CB6">
        <w:t xml:space="preserve"> και</w:t>
      </w:r>
      <w:r>
        <w:t xml:space="preserve"> m αντίστοιχα</w:t>
      </w:r>
      <w:r w:rsidR="00361CB6">
        <w:t>, εκτελούν ΑΑΤ στο άκρο οριζόντιου ιδανικού ελατηρίου, σε λείο οριζόντιο επίπεδο, με πλάτος Α.</w:t>
      </w:r>
    </w:p>
    <w:p w:rsidR="00361CB6" w:rsidRDefault="00361CB6" w:rsidP="000F1B4F">
      <w:r>
        <w:t>Σε μια στιγμή αφαιρούμε το πάνω σώμα</w:t>
      </w:r>
      <w:r w:rsidR="006A04DF">
        <w:t xml:space="preserve"> Σ</w:t>
      </w:r>
      <w:r w:rsidR="006A04DF">
        <w:rPr>
          <w:vertAlign w:val="subscript"/>
        </w:rPr>
        <w:t>1</w:t>
      </w:r>
      <w:r>
        <w:t>, χωρίς να επιφέρουμε κάποια αλλαγή στο σώμα</w:t>
      </w:r>
      <w:r w:rsidR="006A04DF">
        <w:t xml:space="preserve"> Σ</w:t>
      </w:r>
      <w:r>
        <w:t xml:space="preserve">, το οποίο συνεχίζει με μια νέα ταλάντωση. Η </w:t>
      </w:r>
      <w:r w:rsidR="007B212A">
        <w:t>αφαίρεση και απομάκρυνση</w:t>
      </w:r>
      <w:r>
        <w:t xml:space="preserve"> του</w:t>
      </w:r>
      <w:r w:rsidR="006A04DF">
        <w:t xml:space="preserve"> Σ</w:t>
      </w:r>
      <w:r w:rsidR="006A04DF">
        <w:rPr>
          <w:vertAlign w:val="subscript"/>
        </w:rPr>
        <w:t>1</w:t>
      </w:r>
      <w:r w:rsidR="006A04DF">
        <w:t>,</w:t>
      </w:r>
      <w:r>
        <w:t xml:space="preserve"> μπορεί να γίνει:</w:t>
      </w:r>
    </w:p>
    <w:p w:rsidR="00361CB6" w:rsidRDefault="00361CB6" w:rsidP="00FE6E9B">
      <w:pPr>
        <w:ind w:left="453" w:hanging="340"/>
      </w:pPr>
      <w:r>
        <w:t>i) Στη θέση x</w:t>
      </w:r>
      <w:r>
        <w:rPr>
          <w:vertAlign w:val="subscript"/>
        </w:rPr>
        <w:t>1</w:t>
      </w:r>
      <w:r>
        <w:t>=+Α, οπότε το νέο πλάτος ταλάντωσης</w:t>
      </w:r>
      <w:r w:rsidR="007B212A">
        <w:t xml:space="preserve"> του σώματος</w:t>
      </w:r>
      <w:r w:rsidR="006A04DF">
        <w:t xml:space="preserve"> Σ</w:t>
      </w:r>
      <w:r w:rsidR="007B212A">
        <w:t>,</w:t>
      </w:r>
      <w:r>
        <w:t xml:space="preserve"> γίνεται Α</w:t>
      </w:r>
      <w:r>
        <w:rPr>
          <w:vertAlign w:val="subscript"/>
        </w:rPr>
        <w:t>1</w:t>
      </w:r>
      <w:r>
        <w:t>.</w:t>
      </w:r>
    </w:p>
    <w:p w:rsidR="00361CB6" w:rsidRDefault="00361CB6" w:rsidP="00FE6E9B">
      <w:pPr>
        <w:ind w:left="453" w:hanging="340"/>
      </w:pPr>
      <w:proofErr w:type="spellStart"/>
      <w:r>
        <w:t>ii</w:t>
      </w:r>
      <w:proofErr w:type="spellEnd"/>
      <w:r>
        <w:t>) Στη θέση x</w:t>
      </w:r>
      <w:r>
        <w:rPr>
          <w:vertAlign w:val="subscript"/>
        </w:rPr>
        <w:t>2</w:t>
      </w:r>
      <w:r>
        <w:t>=+ ½ Α, οπότε το νέο πλάτος γίνεται Α</w:t>
      </w:r>
      <w:r>
        <w:rPr>
          <w:vertAlign w:val="subscript"/>
        </w:rPr>
        <w:t>2</w:t>
      </w:r>
      <w:r>
        <w:t>.</w:t>
      </w:r>
    </w:p>
    <w:p w:rsidR="00361CB6" w:rsidRDefault="00361CB6" w:rsidP="00FE6E9B">
      <w:pPr>
        <w:ind w:left="453" w:hanging="340"/>
      </w:pPr>
      <w:proofErr w:type="spellStart"/>
      <w:r>
        <w:t>iii</w:t>
      </w:r>
      <w:proofErr w:type="spellEnd"/>
      <w:r>
        <w:t xml:space="preserve">) Στη θέση ισορροπίας x=0, οπότε τελικά έχουμε πλάτος </w:t>
      </w:r>
      <w:r w:rsidR="007B212A">
        <w:t>ταλάντωσης Α</w:t>
      </w:r>
      <w:r w:rsidR="007B212A">
        <w:rPr>
          <w:vertAlign w:val="subscript"/>
        </w:rPr>
        <w:t>3</w:t>
      </w:r>
      <w:r w:rsidR="007B212A">
        <w:t>.</w:t>
      </w:r>
    </w:p>
    <w:p w:rsidR="007B212A" w:rsidRDefault="007B212A" w:rsidP="000F1B4F">
      <w:r>
        <w:t>Να συγκρίνεται τα τρία παραπάνω πλάτη, Α</w:t>
      </w:r>
      <w:r>
        <w:rPr>
          <w:vertAlign w:val="subscript"/>
        </w:rPr>
        <w:t>1</w:t>
      </w:r>
      <w:r>
        <w:t>, Α</w:t>
      </w:r>
      <w:r>
        <w:rPr>
          <w:vertAlign w:val="subscript"/>
        </w:rPr>
        <w:t>2</w:t>
      </w:r>
      <w:r>
        <w:t xml:space="preserve"> και Α</w:t>
      </w:r>
      <w:r>
        <w:rPr>
          <w:vertAlign w:val="subscript"/>
        </w:rPr>
        <w:t>3</w:t>
      </w:r>
      <w:r>
        <w:t>.</w:t>
      </w:r>
    </w:p>
    <w:p w:rsidR="007B212A" w:rsidRPr="002D61AD" w:rsidRDefault="007B212A" w:rsidP="000F1B4F">
      <w:pPr>
        <w:rPr>
          <w:b/>
          <w:i/>
          <w:color w:val="0070C0"/>
          <w:sz w:val="24"/>
          <w:szCs w:val="24"/>
        </w:rPr>
      </w:pPr>
      <w:r w:rsidRPr="002D61AD">
        <w:rPr>
          <w:b/>
          <w:i/>
          <w:color w:val="0070C0"/>
          <w:sz w:val="24"/>
          <w:szCs w:val="24"/>
        </w:rPr>
        <w:t>Απάντηση:</w:t>
      </w:r>
    </w:p>
    <w:p w:rsidR="00361CB6" w:rsidRDefault="00D317BD" w:rsidP="000F1B4F">
      <w:r>
        <w:t>Αρχικά το σύστημα τω</w:t>
      </w:r>
      <w:r w:rsidR="00EC2757">
        <w:t xml:space="preserve">ν </w:t>
      </w:r>
      <w:r>
        <w:t>δύο σωμάτων</w:t>
      </w:r>
      <w:r w:rsidR="00EC2757">
        <w:t>, ταλαντώνεται σαν ένα σώμα με πλάτος Α και ενέργεια</w:t>
      </w:r>
      <w:r w:rsidR="00EC2757" w:rsidRPr="00EC2757">
        <w:t xml:space="preserve"> (</w:t>
      </w:r>
      <w:r w:rsidR="00EC2757">
        <w:rPr>
          <w:lang w:val="en-US"/>
        </w:rPr>
        <w:t>D</w:t>
      </w:r>
      <w:r w:rsidR="00EC2757" w:rsidRPr="00EC2757">
        <w:t>=</w:t>
      </w:r>
      <w:r w:rsidR="00EC2757">
        <w:rPr>
          <w:lang w:val="en-US"/>
        </w:rPr>
        <w:t>k</w:t>
      </w:r>
      <w:r w:rsidR="00EC2757" w:rsidRPr="00EC2757">
        <w:t>)</w:t>
      </w:r>
      <w:r w:rsidR="00EC2757">
        <w:t>:</w:t>
      </w:r>
    </w:p>
    <w:p w:rsidR="00EC2757" w:rsidRDefault="00EC2757" w:rsidP="00EC2757">
      <w:pPr>
        <w:jc w:val="center"/>
      </w:pPr>
      <w:r w:rsidRPr="00EC2757">
        <w:rPr>
          <w:position w:val="-24"/>
        </w:rPr>
        <w:object w:dxaOrig="1120" w:dyaOrig="620">
          <v:shape id="_x0000_i1035" type="#_x0000_t75" style="width:55.9pt;height:31.15pt" o:ole="">
            <v:imagedata r:id="rId10" o:title=""/>
          </v:shape>
          <o:OLEObject Type="Embed" ProgID="Equation.DSMT4" ShapeID="_x0000_i1035" DrawAspect="Content" ObjectID="_1701843001" r:id="rId11"/>
        </w:object>
      </w:r>
    </w:p>
    <w:p w:rsidR="00EC2757" w:rsidRDefault="00EC2757" w:rsidP="00EC2757">
      <w:pPr>
        <w:pStyle w:val="1"/>
      </w:pPr>
      <w:r>
        <w:t>Στην πρώτη περίπτωση που η αφαίρεση γίνεται στη θέση x</w:t>
      </w:r>
      <w:r>
        <w:rPr>
          <w:vertAlign w:val="subscript"/>
        </w:rPr>
        <w:t>1</w:t>
      </w:r>
      <w:r>
        <w:t xml:space="preserve">=+Α, το ελατήριο έχει επιμήκυνση </w:t>
      </w:r>
      <w:proofErr w:type="spellStart"/>
      <w:r>
        <w:t>Δl</w:t>
      </w:r>
      <w:proofErr w:type="spellEnd"/>
      <w:r>
        <w:t xml:space="preserve">=Α έχοντας και δυναμική ενέργεια </w:t>
      </w:r>
      <w:r w:rsidRPr="00EC2757">
        <w:rPr>
          <w:position w:val="-24"/>
        </w:rPr>
        <w:object w:dxaOrig="2400" w:dyaOrig="620">
          <v:shape id="_x0000_i1038" type="#_x0000_t75" style="width:120pt;height:31.15pt" o:ole="">
            <v:imagedata r:id="rId12" o:title=""/>
          </v:shape>
          <o:OLEObject Type="Embed" ProgID="Equation.DSMT4" ShapeID="_x0000_i1038" DrawAspect="Content" ObjectID="_1701843002" r:id="rId13"/>
        </w:object>
      </w:r>
      <w:r>
        <w:t>, η οποία θα αποτελέσει και την νέα δυναμική ενέργεια ταλάντωσης</w:t>
      </w:r>
      <w:r w:rsidR="002D61AD">
        <w:t>. Η ενέργεια αυτή θα μετατραπεί σε κινητική στην θέση ισορροπίας, θέση και φυσικού μήκους του ελατηρίου, συνεπώς και το νέο πλάτος θα είναι επίσης Α, ισχύοντας Α</w:t>
      </w:r>
      <w:r w:rsidR="002D61AD">
        <w:rPr>
          <w:vertAlign w:val="subscript"/>
        </w:rPr>
        <w:t>1</w:t>
      </w:r>
      <w:r w:rsidR="002D61AD">
        <w:t>=Α.</w:t>
      </w:r>
    </w:p>
    <w:p w:rsidR="002D61AD" w:rsidRDefault="002D61AD" w:rsidP="00EC2757">
      <w:pPr>
        <w:pStyle w:val="1"/>
      </w:pPr>
      <w:r>
        <w:t>Από την ενέργεια της πρώτης ταλάντωσης ελάχιστα πριν την απομάκρυνση του σώματος Σ</w:t>
      </w:r>
      <w:r>
        <w:rPr>
          <w:vertAlign w:val="subscript"/>
        </w:rPr>
        <w:t>1</w:t>
      </w:r>
      <w:r>
        <w:t>, παίρνουμε:</w:t>
      </w:r>
    </w:p>
    <w:p w:rsidR="002D61AD" w:rsidRDefault="00B37EFE" w:rsidP="002D61AD">
      <w:pPr>
        <w:jc w:val="center"/>
        <w:rPr>
          <w:lang w:val="en-US"/>
        </w:rPr>
      </w:pPr>
      <w:r w:rsidRPr="00B37EFE">
        <w:rPr>
          <w:position w:val="-24"/>
        </w:rPr>
        <w:object w:dxaOrig="3400" w:dyaOrig="620">
          <v:shape id="_x0000_i1048" type="#_x0000_t75" style="width:169.9pt;height:31.15pt" o:ole="">
            <v:imagedata r:id="rId14" o:title=""/>
          </v:shape>
          <o:OLEObject Type="Embed" ProgID="Equation.DSMT4" ShapeID="_x0000_i1048" DrawAspect="Content" ObjectID="_1701843003" r:id="rId15"/>
        </w:object>
      </w:r>
    </w:p>
    <w:p w:rsidR="0024108C" w:rsidRDefault="0024108C" w:rsidP="0024108C">
      <w:pPr>
        <w:ind w:left="340"/>
      </w:pPr>
      <w:r>
        <w:t>Αλλά τότε αμέσως μετά την απομάκρυνση του Σ</w:t>
      </w:r>
      <w:r>
        <w:rPr>
          <w:vertAlign w:val="subscript"/>
        </w:rPr>
        <w:t>1</w:t>
      </w:r>
      <w:r>
        <w:t>, το Σ απέχει επίσης κατά x</w:t>
      </w:r>
      <w:r>
        <w:rPr>
          <w:vertAlign w:val="subscript"/>
        </w:rPr>
        <w:t>1</w:t>
      </w:r>
      <w:r>
        <w:t xml:space="preserve"> από την θέση ισορροπίας έχοντας επίσης ταχύτητα υ</w:t>
      </w:r>
      <w:r>
        <w:rPr>
          <w:vertAlign w:val="subscript"/>
        </w:rPr>
        <w:t>1</w:t>
      </w:r>
      <w:r>
        <w:t xml:space="preserve"> και ενέργεια νέας ταλάντωσης:</w:t>
      </w:r>
    </w:p>
    <w:p w:rsidR="0024108C" w:rsidRDefault="00B37EFE" w:rsidP="00B37EFE">
      <w:pPr>
        <w:ind w:left="340"/>
        <w:jc w:val="center"/>
      </w:pPr>
      <w:r w:rsidRPr="00B37EFE">
        <w:rPr>
          <w:position w:val="-48"/>
        </w:rPr>
        <w:object w:dxaOrig="5660" w:dyaOrig="1359">
          <v:shape id="_x0000_i1046" type="#_x0000_t75" style="width:283.15pt;height:67.9pt" o:ole="">
            <v:imagedata r:id="rId16" o:title=""/>
          </v:shape>
          <o:OLEObject Type="Embed" ProgID="Equation.DSMT4" ShapeID="_x0000_i1046" DrawAspect="Content" ObjectID="_1701843004" r:id="rId17"/>
        </w:object>
      </w:r>
    </w:p>
    <w:p w:rsidR="00B37EFE" w:rsidRDefault="005C33E9" w:rsidP="00B37EFE">
      <w:pPr>
        <w:pStyle w:val="1"/>
      </w:pPr>
      <w:r>
        <w:t>Η ενέργεια της τρίτης ταλάντωσης είναι ίση με την κινητική ενέργεια του Σ αμέσως μετά την απομάκρυνση του Σ</w:t>
      </w:r>
      <w:r>
        <w:rPr>
          <w:vertAlign w:val="subscript"/>
        </w:rPr>
        <w:t>1</w:t>
      </w:r>
      <w:r>
        <w:t>, με αποτέλεσμα να έχουμε:</w:t>
      </w:r>
    </w:p>
    <w:p w:rsidR="005C33E9" w:rsidRDefault="005C33E9" w:rsidP="005C33E9">
      <w:pPr>
        <w:jc w:val="center"/>
        <w:rPr>
          <w:lang w:val="en-US"/>
        </w:rPr>
      </w:pPr>
      <w:r w:rsidRPr="005C33E9">
        <w:rPr>
          <w:position w:val="-44"/>
        </w:rPr>
        <w:object w:dxaOrig="4700" w:dyaOrig="999">
          <v:shape id="_x0000_i1051" type="#_x0000_t75" style="width:235.15pt;height:49.9pt" o:ole="">
            <v:imagedata r:id="rId18" o:title=""/>
          </v:shape>
          <o:OLEObject Type="Embed" ProgID="Equation.DSMT4" ShapeID="_x0000_i1051" DrawAspect="Content" ObjectID="_1701843005" r:id="rId19"/>
        </w:object>
      </w:r>
    </w:p>
    <w:p w:rsidR="00FE5004" w:rsidRDefault="00FE5004" w:rsidP="00FE5004">
      <w:pPr>
        <w:ind w:left="340"/>
      </w:pPr>
      <w:r>
        <w:t xml:space="preserve">Βλέπουμε και πάλι το πλάτος να είναι μικρότερο από το αρχικό πλάτος Α, αλλά τι συμβαίνει σε σύγκριση </w:t>
      </w:r>
      <w:r>
        <w:lastRenderedPageBreak/>
        <w:t>με το πλάτος Α</w:t>
      </w:r>
      <w:r>
        <w:rPr>
          <w:vertAlign w:val="subscript"/>
        </w:rPr>
        <w:t>2</w:t>
      </w:r>
      <w:r>
        <w:t>;  Ας υπολογίσουμε τις ενέργειες ταλάντωσης στις θέσεις 2 και 3.</w:t>
      </w:r>
    </w:p>
    <w:p w:rsidR="00FE5004" w:rsidRDefault="005C3664" w:rsidP="002201B3">
      <w:pPr>
        <w:ind w:left="340"/>
        <w:jc w:val="center"/>
      </w:pPr>
      <w:r w:rsidRPr="002201B3">
        <w:rPr>
          <w:position w:val="-132"/>
        </w:rPr>
        <w:object w:dxaOrig="8199" w:dyaOrig="2760">
          <v:shape id="_x0000_i1058" type="#_x0000_t75" style="width:409.9pt;height:138pt" o:ole="">
            <v:imagedata r:id="rId20" o:title=""/>
          </v:shape>
          <o:OLEObject Type="Embed" ProgID="Equation.DSMT4" ShapeID="_x0000_i1058" DrawAspect="Content" ObjectID="_1701843006" r:id="rId21"/>
        </w:object>
      </w:r>
    </w:p>
    <w:p w:rsidR="005C3664" w:rsidRDefault="005C3664" w:rsidP="00487061">
      <w:pPr>
        <w:ind w:left="720"/>
      </w:pPr>
      <w:r>
        <w:t xml:space="preserve">Ενώ για την </w:t>
      </w:r>
      <w:proofErr w:type="spellStart"/>
      <w:r>
        <w:t>iii</w:t>
      </w:r>
      <w:proofErr w:type="spellEnd"/>
      <w:r>
        <w:t>) περίπτωση έχουμε:</w:t>
      </w:r>
    </w:p>
    <w:p w:rsidR="005C3664" w:rsidRDefault="005C3664" w:rsidP="005C3664">
      <w:pPr>
        <w:ind w:left="340"/>
        <w:jc w:val="center"/>
      </w:pPr>
      <w:r w:rsidRPr="005C3664">
        <w:rPr>
          <w:position w:val="-68"/>
        </w:rPr>
        <w:object w:dxaOrig="6160" w:dyaOrig="1480">
          <v:shape id="_x0000_i1061" type="#_x0000_t75" style="width:307.9pt;height:73.9pt" o:ole="">
            <v:imagedata r:id="rId22" o:title=""/>
          </v:shape>
          <o:OLEObject Type="Embed" ProgID="Equation.DSMT4" ShapeID="_x0000_i1061" DrawAspect="Content" ObjectID="_1701843007" r:id="rId23"/>
        </w:object>
      </w:r>
    </w:p>
    <w:p w:rsidR="00487061" w:rsidRDefault="00487061" w:rsidP="006E1BC2">
      <w:pPr>
        <w:ind w:left="340"/>
      </w:pPr>
      <w:r>
        <w:t>Συγκρίνοντας τις σχέσεις (1) και (2) έχουμε:</w:t>
      </w:r>
    </w:p>
    <w:p w:rsidR="00487061" w:rsidRDefault="00487061" w:rsidP="00487061">
      <w:pPr>
        <w:jc w:val="center"/>
        <w:rPr>
          <w:lang w:val="en-US"/>
        </w:rPr>
      </w:pPr>
      <w:r w:rsidRPr="00343BDD">
        <w:rPr>
          <w:position w:val="-24"/>
        </w:rPr>
        <w:object w:dxaOrig="7760" w:dyaOrig="760">
          <v:shape id="_x0000_i1071" type="#_x0000_t75" style="width:388.15pt;height:37.9pt" o:ole="">
            <v:imagedata r:id="rId24" o:title=""/>
          </v:shape>
          <o:OLEObject Type="Embed" ProgID="Equation.DSMT4" ShapeID="_x0000_i1071" DrawAspect="Content" ObjectID="_1701843008" r:id="rId25"/>
        </w:object>
      </w:r>
      <w:r w:rsidR="006E1BC2">
        <w:rPr>
          <w:lang w:val="en-US"/>
        </w:rPr>
        <w:t>→</w:t>
      </w:r>
    </w:p>
    <w:p w:rsidR="006E1BC2" w:rsidRPr="006E1BC2" w:rsidRDefault="006E1BC2" w:rsidP="00487061">
      <w:pPr>
        <w:jc w:val="center"/>
        <w:rPr>
          <w:i/>
          <w:sz w:val="24"/>
          <w:szCs w:val="24"/>
          <w:lang w:val="en-US"/>
        </w:rPr>
      </w:pPr>
      <w:r w:rsidRPr="006E1BC2">
        <w:rPr>
          <w:i/>
          <w:sz w:val="24"/>
          <w:szCs w:val="24"/>
          <w:lang w:val="en-US"/>
        </w:rPr>
        <w:t>A</w:t>
      </w:r>
      <w:r w:rsidRPr="006E1BC2">
        <w:rPr>
          <w:i/>
          <w:sz w:val="24"/>
          <w:szCs w:val="24"/>
          <w:vertAlign w:val="subscript"/>
          <w:lang w:val="en-US"/>
        </w:rPr>
        <w:t>2</w:t>
      </w:r>
      <w:r w:rsidRPr="006E1BC2">
        <w:rPr>
          <w:i/>
          <w:sz w:val="24"/>
          <w:szCs w:val="24"/>
          <w:lang w:val="en-US"/>
        </w:rPr>
        <w:t xml:space="preserve"> &gt; A</w:t>
      </w:r>
      <w:r w:rsidRPr="006E1BC2">
        <w:rPr>
          <w:i/>
          <w:sz w:val="24"/>
          <w:szCs w:val="24"/>
          <w:vertAlign w:val="subscript"/>
          <w:lang w:val="en-US"/>
        </w:rPr>
        <w:t>3</w:t>
      </w:r>
      <w:r w:rsidRPr="006E1BC2">
        <w:rPr>
          <w:i/>
          <w:sz w:val="24"/>
          <w:szCs w:val="24"/>
          <w:lang w:val="en-US"/>
        </w:rPr>
        <w:t>.</w:t>
      </w:r>
    </w:p>
    <w:p w:rsidR="006E1BC2" w:rsidRDefault="006E1BC2" w:rsidP="006E1BC2">
      <w:pPr>
        <w:ind w:left="340"/>
      </w:pPr>
      <w:r>
        <w:t xml:space="preserve"> Τελικά διαπιστώνουμε ότι για τα πλάτη στις τρεις παραπάνω περιπτώσεις ισχύει:</w:t>
      </w:r>
    </w:p>
    <w:p w:rsidR="006E1BC2" w:rsidRPr="006E1BC2" w:rsidRDefault="006E1BC2" w:rsidP="006E1BC2">
      <w:pPr>
        <w:ind w:left="340"/>
        <w:jc w:val="center"/>
        <w:rPr>
          <w:i/>
          <w:sz w:val="24"/>
          <w:szCs w:val="24"/>
        </w:rPr>
      </w:pPr>
      <w:r w:rsidRPr="006E1BC2">
        <w:rPr>
          <w:i/>
          <w:sz w:val="24"/>
          <w:szCs w:val="24"/>
        </w:rPr>
        <w:t>Α=Α</w:t>
      </w:r>
      <w:r w:rsidRPr="006E1BC2">
        <w:rPr>
          <w:i/>
          <w:sz w:val="24"/>
          <w:szCs w:val="24"/>
          <w:vertAlign w:val="subscript"/>
        </w:rPr>
        <w:t>1</w:t>
      </w:r>
      <w:r w:rsidRPr="006E1BC2">
        <w:rPr>
          <w:i/>
          <w:sz w:val="24"/>
          <w:szCs w:val="24"/>
        </w:rPr>
        <w:t xml:space="preserve"> &gt; Α</w:t>
      </w:r>
      <w:r w:rsidRPr="006E1BC2">
        <w:rPr>
          <w:i/>
          <w:sz w:val="24"/>
          <w:szCs w:val="24"/>
          <w:vertAlign w:val="subscript"/>
        </w:rPr>
        <w:t>2</w:t>
      </w:r>
      <w:r w:rsidRPr="006E1BC2">
        <w:rPr>
          <w:i/>
          <w:sz w:val="24"/>
          <w:szCs w:val="24"/>
        </w:rPr>
        <w:t xml:space="preserve"> &gt; Α</w:t>
      </w:r>
      <w:r w:rsidRPr="006E1BC2">
        <w:rPr>
          <w:i/>
          <w:sz w:val="24"/>
          <w:szCs w:val="24"/>
          <w:vertAlign w:val="subscript"/>
        </w:rPr>
        <w:t>3</w:t>
      </w:r>
      <w:r w:rsidRPr="006E1BC2">
        <w:rPr>
          <w:i/>
          <w:sz w:val="24"/>
          <w:szCs w:val="24"/>
        </w:rPr>
        <w:t>.</w:t>
      </w:r>
    </w:p>
    <w:p w:rsidR="006E1BC2" w:rsidRDefault="006E1BC2" w:rsidP="006E1BC2">
      <w:pPr>
        <w:ind w:left="340"/>
        <w:jc w:val="center"/>
      </w:pPr>
    </w:p>
    <w:p w:rsidR="006E1BC2" w:rsidRPr="006E1BC2" w:rsidRDefault="006E1BC2" w:rsidP="006E1BC2">
      <w:pPr>
        <w:ind w:left="340"/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  <w:bookmarkStart w:id="0" w:name="_GoBack"/>
      <w:bookmarkEnd w:id="0"/>
    </w:p>
    <w:sectPr w:rsidR="006E1BC2" w:rsidRPr="006E1BC2" w:rsidSect="00465D8E">
      <w:headerReference w:type="default" r:id="rId26"/>
      <w:footerReference w:type="default" r:id="rId27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8CD" w:rsidRDefault="00F458CD">
      <w:pPr>
        <w:spacing w:after="0" w:line="240" w:lineRule="auto"/>
      </w:pPr>
      <w:r>
        <w:separator/>
      </w:r>
    </w:p>
  </w:endnote>
  <w:endnote w:type="continuationSeparator" w:id="0">
    <w:p w:rsidR="00F458CD" w:rsidRDefault="00F45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8CD" w:rsidRDefault="00F458CD">
      <w:pPr>
        <w:spacing w:after="0" w:line="240" w:lineRule="auto"/>
      </w:pPr>
      <w:r>
        <w:separator/>
      </w:r>
    </w:p>
  </w:footnote>
  <w:footnote w:type="continuationSeparator" w:id="0">
    <w:p w:rsidR="00F458CD" w:rsidRDefault="00F45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FB603E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FB603E">
      <w:rPr>
        <w:i/>
      </w:rPr>
      <w:t>Ταλαντώσεις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B4F"/>
    <w:rsid w:val="000701A8"/>
    <w:rsid w:val="000A5A2D"/>
    <w:rsid w:val="000C34FC"/>
    <w:rsid w:val="000F1B4F"/>
    <w:rsid w:val="001554B0"/>
    <w:rsid w:val="001764F7"/>
    <w:rsid w:val="001865ED"/>
    <w:rsid w:val="002201B3"/>
    <w:rsid w:val="002320CC"/>
    <w:rsid w:val="0024108C"/>
    <w:rsid w:val="002D5901"/>
    <w:rsid w:val="002D61AD"/>
    <w:rsid w:val="00334BD8"/>
    <w:rsid w:val="00342B66"/>
    <w:rsid w:val="00355EF4"/>
    <w:rsid w:val="00361CB6"/>
    <w:rsid w:val="003B4900"/>
    <w:rsid w:val="003D2058"/>
    <w:rsid w:val="003D5E6E"/>
    <w:rsid w:val="0041752B"/>
    <w:rsid w:val="0044454D"/>
    <w:rsid w:val="00465D8E"/>
    <w:rsid w:val="00487061"/>
    <w:rsid w:val="00497E08"/>
    <w:rsid w:val="004F7518"/>
    <w:rsid w:val="005428E3"/>
    <w:rsid w:val="00572886"/>
    <w:rsid w:val="005C059F"/>
    <w:rsid w:val="005C33E9"/>
    <w:rsid w:val="005C3664"/>
    <w:rsid w:val="00667E23"/>
    <w:rsid w:val="006A04DF"/>
    <w:rsid w:val="006C16B1"/>
    <w:rsid w:val="006E1BC2"/>
    <w:rsid w:val="00717932"/>
    <w:rsid w:val="0078387F"/>
    <w:rsid w:val="0079679D"/>
    <w:rsid w:val="007B212A"/>
    <w:rsid w:val="007E115B"/>
    <w:rsid w:val="007E656A"/>
    <w:rsid w:val="0081576D"/>
    <w:rsid w:val="00880ED0"/>
    <w:rsid w:val="008945AD"/>
    <w:rsid w:val="009A1C4D"/>
    <w:rsid w:val="009B0802"/>
    <w:rsid w:val="00A953F9"/>
    <w:rsid w:val="00AC5AC3"/>
    <w:rsid w:val="00B01F92"/>
    <w:rsid w:val="00B11C3D"/>
    <w:rsid w:val="00B37EFE"/>
    <w:rsid w:val="00B820C2"/>
    <w:rsid w:val="00BC5D62"/>
    <w:rsid w:val="00BE4CE6"/>
    <w:rsid w:val="00CA7A43"/>
    <w:rsid w:val="00D045EF"/>
    <w:rsid w:val="00D317BD"/>
    <w:rsid w:val="00D82210"/>
    <w:rsid w:val="00DB76CE"/>
    <w:rsid w:val="00DC13CA"/>
    <w:rsid w:val="00DE49E1"/>
    <w:rsid w:val="00EA64C4"/>
    <w:rsid w:val="00EB2362"/>
    <w:rsid w:val="00EB6640"/>
    <w:rsid w:val="00EC2757"/>
    <w:rsid w:val="00EC647B"/>
    <w:rsid w:val="00EE7957"/>
    <w:rsid w:val="00F458CD"/>
    <w:rsid w:val="00F6515A"/>
    <w:rsid w:val="00FB603E"/>
    <w:rsid w:val="00FD54FF"/>
    <w:rsid w:val="00FE5004"/>
    <w:rsid w:val="00F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A07DBD4"/>
  <w15:chartTrackingRefBased/>
  <w15:docId w15:val="{2D127888-9B08-4F0D-ABC9-45748FF6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22A47-D0AB-42CB-9318-E945F516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326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5</cp:revision>
  <dcterms:created xsi:type="dcterms:W3CDTF">2021-12-23T16:14:00Z</dcterms:created>
  <dcterms:modified xsi:type="dcterms:W3CDTF">2021-12-24T07:23:00Z</dcterms:modified>
</cp:coreProperties>
</file>