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036F81" w:rsidRDefault="00036F81" w:rsidP="00C47707">
      <w:pPr>
        <w:pStyle w:val="10"/>
        <w:ind w:left="1276" w:right="1274"/>
      </w:pPr>
      <w:r>
        <w:t>Εξαναγκασμένη ταλάντωση και ισχύς</w:t>
      </w:r>
      <w:r w:rsidR="00C47707">
        <w:t xml:space="preserve"> δυνάμεων</w:t>
      </w:r>
      <w:r>
        <w:t>.</w:t>
      </w:r>
    </w:p>
    <w:p w:rsidR="00B820C2" w:rsidRDefault="00B11000" w:rsidP="00A953F9">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1pt;margin-top:4.35pt;width:163.8pt;height:99.6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6" DrawAspect="Content" ObjectID="_1700405212" r:id="rId9"/>
        </w:object>
      </w:r>
      <w:r w:rsidR="00036F81">
        <w:t xml:space="preserve">Ένα σώμα μάζας 0,2kg εκτελεί εξαναγκασμένη ταλάντωση με την επίδραση εξωτερικής αρμονικής δύναμης, σε λείο οριζόντιο επίπεδο, δεμένο στο άκρο οριζόντιου ιδανικού ελατηρίου, όπως στο σχήμα. </w:t>
      </w:r>
      <w:r w:rsidR="00C47707">
        <w:t xml:space="preserve">Θεωρώντας την προς τα δεξιά κατεύθυνση ως θετική και t=0 κάποια στιγμή που το σώμα, ενώ ταλαντώνεται με σταθερό πλάτος, περνά από την θέση ισορροπίας, η εξίσωση της απομάκρυνσης του σώματος σε συνάρτηση με το χρόνο </w:t>
      </w:r>
      <w:r w:rsidR="00F37C1A">
        <w:t>παίρνει</w:t>
      </w:r>
      <w:r w:rsidR="00C47707">
        <w:t xml:space="preserve"> τη μορφή x=0,5∙ημ(10t)  (S.Ι.).</w:t>
      </w:r>
      <w:r w:rsidR="00F37C1A">
        <w:t xml:space="preserve"> Στη διάρκεια της ταλάντωσης το σώμα δέχεται δύναμη απόσβεσης της μορφής </w:t>
      </w:r>
      <w:proofErr w:type="spellStart"/>
      <w:r w:rsidR="00F37C1A">
        <w:t>F</w:t>
      </w:r>
      <w:r w:rsidR="00015E77">
        <w:rPr>
          <w:vertAlign w:val="subscript"/>
        </w:rPr>
        <w:t>απ</w:t>
      </w:r>
      <w:proofErr w:type="spellEnd"/>
      <w:r w:rsidR="00015E77">
        <w:t>=-</w:t>
      </w:r>
      <w:proofErr w:type="spellStart"/>
      <w:r w:rsidR="00015E77">
        <w:t>bυ</w:t>
      </w:r>
      <w:proofErr w:type="spellEnd"/>
      <w:r w:rsidR="00015E77">
        <w:t>=-0,2∙υ  (μονάδες στο S.Ι.).</w:t>
      </w:r>
    </w:p>
    <w:p w:rsidR="00015E77" w:rsidRDefault="00015E77" w:rsidP="00E0377E">
      <w:pPr>
        <w:ind w:left="453" w:hanging="340"/>
      </w:pPr>
      <w:r>
        <w:t xml:space="preserve">i) </w:t>
      </w:r>
      <w:r w:rsidR="00E0377E">
        <w:t xml:space="preserve"> </w:t>
      </w:r>
      <w:r>
        <w:t>Ξεκινώντας από την εξίσωση για το έργο δύναμης (W=|F|∙|</w:t>
      </w:r>
      <w:proofErr w:type="spellStart"/>
      <w:r>
        <w:t>Δx</w:t>
      </w:r>
      <w:proofErr w:type="spellEnd"/>
      <w:r>
        <w:t>|∙</w:t>
      </w:r>
      <w:proofErr w:type="spellStart"/>
      <w:r>
        <w:t>συνα</w:t>
      </w:r>
      <w:proofErr w:type="spellEnd"/>
      <w:r>
        <w:t>) και τον ορισμό της ισχύος (Ρ=ΔW/</w:t>
      </w:r>
      <w:proofErr w:type="spellStart"/>
      <w:r>
        <w:t>Δt</w:t>
      </w:r>
      <w:proofErr w:type="spellEnd"/>
      <w:r>
        <w:t>), να αποδείξετε ότι η ισχύς της δύναμης απόσβεσης</w:t>
      </w:r>
      <w:r w:rsidR="00B45B34">
        <w:t>,</w:t>
      </w:r>
      <w:r>
        <w:t xml:space="preserve"> δίνεται από την εξίσωση Ρ=-b∙υ</w:t>
      </w:r>
      <w:r>
        <w:rPr>
          <w:vertAlign w:val="superscript"/>
        </w:rPr>
        <w:t>2</w:t>
      </w:r>
      <w:r>
        <w:t>.</w:t>
      </w:r>
    </w:p>
    <w:p w:rsidR="00BE513F" w:rsidRDefault="00BE513F" w:rsidP="00E0377E">
      <w:pPr>
        <w:ind w:left="453" w:hanging="340"/>
      </w:pPr>
      <w:proofErr w:type="spellStart"/>
      <w:r>
        <w:t>ii</w:t>
      </w:r>
      <w:proofErr w:type="spellEnd"/>
      <w:r>
        <w:t>) Να υπολογίσετε την ισχύ της δύναμης απόσβεσης</w:t>
      </w:r>
      <w:r w:rsidR="00205570">
        <w:t>,</w:t>
      </w:r>
      <w:r>
        <w:t xml:space="preserve"> κάποια στιγμή</w:t>
      </w:r>
      <w:r w:rsidR="00205570">
        <w:t xml:space="preserve"> t</w:t>
      </w:r>
      <w:r w:rsidR="00205570">
        <w:rPr>
          <w:vertAlign w:val="subscript"/>
        </w:rPr>
        <w:t>1</w:t>
      </w:r>
      <w:r w:rsidR="00205570">
        <w:t>,</w:t>
      </w:r>
      <w:r>
        <w:t xml:space="preserve"> που το σώμα βρίσκεται σε απομάκρυνση x</w:t>
      </w:r>
      <w:r>
        <w:rPr>
          <w:vertAlign w:val="subscript"/>
        </w:rPr>
        <w:t>1</w:t>
      </w:r>
      <w:r>
        <w:t>=0,4m, κινούμενο προς τ</w:t>
      </w:r>
      <w:r w:rsidR="009B0B47">
        <w:t>ην αρνητική κατεύθυνση</w:t>
      </w:r>
      <w:r w:rsidR="00A00338">
        <w:t>.</w:t>
      </w:r>
    </w:p>
    <w:p w:rsidR="00A00338" w:rsidRDefault="00A00338" w:rsidP="00E0377E">
      <w:pPr>
        <w:ind w:left="453" w:hanging="340"/>
      </w:pPr>
      <w:proofErr w:type="spellStart"/>
      <w:r>
        <w:t>iii</w:t>
      </w:r>
      <w:proofErr w:type="spellEnd"/>
      <w:r>
        <w:t xml:space="preserve">) Αν </w:t>
      </w:r>
      <w:r w:rsidR="00205570">
        <w:t xml:space="preserve"> το ελατήριο έχει σταθερά k=25Ν/m, να υπολογίσετε τη στιγμή t</w:t>
      </w:r>
      <w:r w:rsidR="00205570">
        <w:rPr>
          <w:vertAlign w:val="subscript"/>
        </w:rPr>
        <w:t>1</w:t>
      </w:r>
      <w:r w:rsidR="00205570">
        <w:t>:</w:t>
      </w:r>
    </w:p>
    <w:p w:rsidR="00205570" w:rsidRDefault="00205570" w:rsidP="00E0377E">
      <w:pPr>
        <w:ind w:left="737" w:hanging="340"/>
      </w:pPr>
      <w:r>
        <w:t>α) Την επιτάχυνση του σώματος</w:t>
      </w:r>
      <w:r w:rsidR="00CE7052">
        <w:t xml:space="preserve"> και την εξωτερική δύναμη που ασκείται στο σώμα.</w:t>
      </w:r>
    </w:p>
    <w:p w:rsidR="00205570" w:rsidRDefault="00205570" w:rsidP="00E0377E">
      <w:pPr>
        <w:ind w:left="737" w:hanging="340"/>
      </w:pPr>
      <w:r>
        <w:t>β) Το ρυθμό μεταβολής της δυναμικής και της κινητικής ενέργειας του σώματος.</w:t>
      </w:r>
    </w:p>
    <w:p w:rsidR="00205570" w:rsidRDefault="00E0377E" w:rsidP="00E0377E">
      <w:pPr>
        <w:ind w:left="737" w:hanging="340"/>
      </w:pPr>
      <w:r>
        <w:t>γ</w:t>
      </w:r>
      <w:r w:rsidR="00205570">
        <w:t xml:space="preserve">) Την </w:t>
      </w:r>
      <w:r w:rsidR="00F8139B">
        <w:t>ισχύ της</w:t>
      </w:r>
      <w:r w:rsidR="00205570">
        <w:t xml:space="preserve"> εξωτερικής δύναμης F.</w:t>
      </w:r>
    </w:p>
    <w:p w:rsidR="00205570" w:rsidRPr="002F1A62" w:rsidRDefault="00E0377E" w:rsidP="00A953F9">
      <w:pPr>
        <w:rPr>
          <w:b/>
          <w:i/>
          <w:color w:val="0070C0"/>
        </w:rPr>
      </w:pPr>
      <w:r w:rsidRPr="002F1A62">
        <w:rPr>
          <w:b/>
          <w:i/>
          <w:color w:val="0070C0"/>
        </w:rPr>
        <w:t>Απάντηση:</w:t>
      </w:r>
    </w:p>
    <w:p w:rsidR="000845FD" w:rsidRDefault="00B45B34" w:rsidP="00B45B34">
      <w:pPr>
        <w:pStyle w:val="1"/>
      </w:pPr>
      <w:r>
        <w:t>Για την στιγμιαία ισχύ, μιας μεταβλητού μέτρου  δύναμης, όπως η δύναμη απόσβεσης έχουμε:</w:t>
      </w:r>
    </w:p>
    <w:p w:rsidR="00B45B34" w:rsidRDefault="00B45B34" w:rsidP="00B45B34">
      <w:pPr>
        <w:jc w:val="center"/>
      </w:pPr>
      <w:r w:rsidRPr="00B45B34">
        <w:rPr>
          <w:position w:val="-24"/>
        </w:rPr>
        <w:object w:dxaOrig="5679" w:dyaOrig="660">
          <v:shape id="_x0000_i1026" type="#_x0000_t75" style="width:284pt;height:33.15pt" o:ole="">
            <v:imagedata r:id="rId10" o:title=""/>
          </v:shape>
          <o:OLEObject Type="Embed" ProgID="Equation.DSMT4" ShapeID="_x0000_i1026" DrawAspect="Content" ObjectID="_1700405200" r:id="rId11"/>
        </w:object>
      </w:r>
    </w:p>
    <w:p w:rsidR="009F2D16" w:rsidRDefault="009F2D16" w:rsidP="009F2D16">
      <w:pPr>
        <w:ind w:left="340"/>
      </w:pPr>
      <w:r>
        <w:t>Οπότε για την δύναμη απόσβεσης θα έχουμε:</w:t>
      </w:r>
    </w:p>
    <w:p w:rsidR="009F2D16" w:rsidRPr="00926316" w:rsidRDefault="009F2D16" w:rsidP="009F2D16">
      <w:pPr>
        <w:ind w:left="340"/>
        <w:jc w:val="center"/>
        <w:rPr>
          <w:lang w:val="en-US"/>
        </w:rPr>
      </w:pPr>
      <w:r w:rsidRPr="009F2D16">
        <w:rPr>
          <w:position w:val="-14"/>
        </w:rPr>
        <w:object w:dxaOrig="5040" w:dyaOrig="420">
          <v:shape id="_x0000_i1027" type="#_x0000_t75" style="width:252.15pt;height:21.1pt" o:ole="">
            <v:imagedata r:id="rId12" o:title=""/>
          </v:shape>
          <o:OLEObject Type="Embed" ProgID="Equation.DSMT4" ShapeID="_x0000_i1027" DrawAspect="Content" ObjectID="_1700405201" r:id="rId13"/>
        </w:object>
      </w:r>
      <w:r w:rsidR="00926316">
        <w:rPr>
          <w:lang w:val="en-US"/>
        </w:rPr>
        <w:t>(1)</w:t>
      </w:r>
    </w:p>
    <w:p w:rsidR="009F2D16" w:rsidRDefault="009F2D16" w:rsidP="009F2D16">
      <w:pPr>
        <w:pStyle w:val="1"/>
      </w:pPr>
      <w:r>
        <w:t>Τη στιγμή t</w:t>
      </w:r>
      <w:r>
        <w:rPr>
          <w:vertAlign w:val="subscript"/>
        </w:rPr>
        <w:t>1</w:t>
      </w:r>
      <w:r>
        <w:t xml:space="preserve"> που το σώμα περνά από την θέση x</w:t>
      </w:r>
      <w:r>
        <w:rPr>
          <w:vertAlign w:val="subscript"/>
        </w:rPr>
        <w:t>1</w:t>
      </w:r>
      <w:r>
        <w:t>=0,4m, έχει ταχύτητα υ</w:t>
      </w:r>
      <w:r>
        <w:rPr>
          <w:vertAlign w:val="subscript"/>
        </w:rPr>
        <w:t>1</w:t>
      </w:r>
      <w:r>
        <w:t>=</w:t>
      </w:r>
      <w:proofErr w:type="spellStart"/>
      <w:r>
        <w:t>Αω∙συν</w:t>
      </w:r>
      <w:proofErr w:type="spellEnd"/>
      <w:r>
        <w:t>(10t)=5∙συν(10t)  (S.Ι.)</w:t>
      </w:r>
      <w:r w:rsidR="00043276">
        <w:t>. Οπότε θα έχουμε:</w:t>
      </w:r>
    </w:p>
    <w:p w:rsidR="00043276" w:rsidRDefault="00043276" w:rsidP="00043276">
      <w:pPr>
        <w:jc w:val="center"/>
        <w:rPr>
          <w:lang w:val="en-US"/>
        </w:rPr>
      </w:pPr>
      <w:r w:rsidRPr="00043276">
        <w:rPr>
          <w:position w:val="-26"/>
        </w:rPr>
        <w:object w:dxaOrig="4560" w:dyaOrig="639">
          <v:shape id="_x0000_i1028" type="#_x0000_t75" style="width:228.05pt;height:31.8pt" o:ole="">
            <v:imagedata r:id="rId14" o:title=""/>
          </v:shape>
          <o:OLEObject Type="Embed" ProgID="Equation.DSMT4" ShapeID="_x0000_i1028" DrawAspect="Content" ObjectID="_1700405202" r:id="rId15"/>
        </w:object>
      </w:r>
    </w:p>
    <w:p w:rsidR="00043276" w:rsidRDefault="00043276" w:rsidP="00043276">
      <w:pPr>
        <w:ind w:left="340"/>
      </w:pPr>
      <w:r>
        <w:t>Ενώ για την ταχύτητα του σώματος:</w:t>
      </w:r>
    </w:p>
    <w:p w:rsidR="00043276" w:rsidRDefault="00811366" w:rsidP="00811366">
      <w:pPr>
        <w:ind w:left="340"/>
        <w:jc w:val="center"/>
        <w:rPr>
          <w:lang w:val="en-US"/>
        </w:rPr>
      </w:pPr>
      <w:r w:rsidRPr="00811366">
        <w:rPr>
          <w:position w:val="-46"/>
        </w:rPr>
        <w:object w:dxaOrig="4880" w:dyaOrig="1040">
          <v:shape id="_x0000_i1029" type="#_x0000_t75" style="width:244.15pt;height:51.9pt" o:ole="">
            <v:imagedata r:id="rId16" o:title=""/>
          </v:shape>
          <o:OLEObject Type="Embed" ProgID="Equation.DSMT4" ShapeID="_x0000_i1029" DrawAspect="Content" ObjectID="_1700405203" r:id="rId17"/>
        </w:object>
      </w:r>
    </w:p>
    <w:p w:rsidR="00811366" w:rsidRDefault="00811366" w:rsidP="00811366">
      <w:pPr>
        <w:ind w:left="340"/>
      </w:pPr>
      <w:r>
        <w:t>Αλλά αφού το σώμα κινείται προς την αρνητική κατεύθυνση:</w:t>
      </w:r>
    </w:p>
    <w:p w:rsidR="00811366" w:rsidRDefault="00811366" w:rsidP="00811366">
      <w:pPr>
        <w:ind w:left="340"/>
        <w:jc w:val="center"/>
        <w:rPr>
          <w:lang w:val="en-US"/>
        </w:rPr>
      </w:pPr>
      <w:r w:rsidRPr="00811366">
        <w:rPr>
          <w:position w:val="-12"/>
        </w:rPr>
        <w:object w:dxaOrig="1260" w:dyaOrig="360">
          <v:shape id="_x0000_i1030" type="#_x0000_t75" style="width:62.95pt;height:18.1pt" o:ole="">
            <v:imagedata r:id="rId18" o:title=""/>
          </v:shape>
          <o:OLEObject Type="Embed" ProgID="Equation.DSMT4" ShapeID="_x0000_i1030" DrawAspect="Content" ObjectID="_1700405204" r:id="rId19"/>
        </w:object>
      </w:r>
    </w:p>
    <w:p w:rsidR="00811366" w:rsidRDefault="00926316" w:rsidP="00926316">
      <w:pPr>
        <w:ind w:left="340"/>
      </w:pPr>
      <w:r>
        <w:lastRenderedPageBreak/>
        <w:t>Οπότε από την εξίσωση (1) παίρνουμε:</w:t>
      </w:r>
    </w:p>
    <w:p w:rsidR="00926316" w:rsidRDefault="00CE7052" w:rsidP="00926316">
      <w:pPr>
        <w:ind w:left="340"/>
        <w:jc w:val="center"/>
      </w:pPr>
      <w:r w:rsidRPr="00CE7052">
        <w:rPr>
          <w:rFonts w:asciiTheme="minorHAnsi" w:eastAsiaTheme="minorEastAsia" w:hAnsiTheme="minorHAnsi" w:cstheme="minorBidi"/>
          <w:noProof/>
        </w:rPr>
        <w:object w:dxaOrig="225" w:dyaOrig="225">
          <v:shape id="_x0000_s1034" type="#_x0000_t75" style="position:absolute;left:0;text-align:left;margin-left:316.15pt;margin-top:29.45pt;width:163.8pt;height:64.85pt;z-index:251661312;mso-position-horizontal-relative:text;mso-position-vertical-relative:text" filled="t" fillcolor="#bdd6ee [1300]">
            <v:fill color2="fill lighten(51)" focusposition="1" focussize="" method="linear sigma" type="gradient"/>
            <v:imagedata r:id="rId20" o:title=""/>
            <w10:wrap type="square"/>
          </v:shape>
          <o:OLEObject Type="Embed" ProgID="Visio.Drawing.15" ShapeID="_x0000_s1034" DrawAspect="Content" ObjectID="_1700405213" r:id="rId21"/>
        </w:object>
      </w:r>
      <w:r w:rsidR="00AD4F0D" w:rsidRPr="00926316">
        <w:rPr>
          <w:position w:val="-12"/>
        </w:rPr>
        <w:object w:dxaOrig="3460" w:dyaOrig="400">
          <v:shape id="_x0000_i1084" type="#_x0000_t75" style="width:173.15pt;height:20.1pt" o:ole="">
            <v:imagedata r:id="rId22" o:title=""/>
          </v:shape>
          <o:OLEObject Type="Embed" ProgID="Equation.DSMT4" ShapeID="_x0000_i1084" DrawAspect="Content" ObjectID="_1700405205" r:id="rId23"/>
        </w:object>
      </w:r>
    </w:p>
    <w:p w:rsidR="002A6930" w:rsidRDefault="002A6930" w:rsidP="008E2972">
      <w:pPr>
        <w:pStyle w:val="1"/>
      </w:pPr>
      <w:r>
        <w:t xml:space="preserve">Στο διπλανό σχήμα έχουν σχεδιαστεί οι δυνάμεις που ασκούνται στο σώμα τη  στιγμή </w:t>
      </w:r>
      <w:r w:rsidRPr="002A6930">
        <w:t>t</w:t>
      </w:r>
      <w:r>
        <w:rPr>
          <w:vertAlign w:val="subscript"/>
        </w:rPr>
        <w:t>1</w:t>
      </w:r>
      <w:r>
        <w:t>, στην διεύθυνση της κίνησης</w:t>
      </w:r>
      <w:r w:rsidR="00CE7052">
        <w:t>, όπου:</w:t>
      </w:r>
    </w:p>
    <w:p w:rsidR="00CE7052" w:rsidRDefault="00AD4F0D" w:rsidP="00CE7052">
      <w:pPr>
        <w:jc w:val="center"/>
      </w:pPr>
      <w:r w:rsidRPr="00CE7052">
        <w:rPr>
          <w:position w:val="-30"/>
        </w:rPr>
        <w:object w:dxaOrig="3600" w:dyaOrig="720">
          <v:shape id="_x0000_i1086" type="#_x0000_t75" style="width:180.15pt;height:36.15pt" o:ole="">
            <v:imagedata r:id="rId24" o:title=""/>
          </v:shape>
          <o:OLEObject Type="Embed" ProgID="Equation.DSMT4" ShapeID="_x0000_i1086" DrawAspect="Content" ObjectID="_1700405206" r:id="rId25"/>
        </w:object>
      </w:r>
    </w:p>
    <w:p w:rsidR="008E2972" w:rsidRDefault="008E2972" w:rsidP="002A6930">
      <w:pPr>
        <w:pStyle w:val="abc"/>
      </w:pPr>
      <w:r w:rsidRPr="002A6930">
        <w:t>α</w:t>
      </w:r>
      <w:r>
        <w:t>)  Η επιτάχυνση του σώματος, δίνεται από την εξίσωση:</w:t>
      </w:r>
    </w:p>
    <w:p w:rsidR="008E2972" w:rsidRDefault="008E2972" w:rsidP="008E2972">
      <w:pPr>
        <w:jc w:val="center"/>
      </w:pPr>
      <w:r w:rsidRPr="008E2972">
        <w:rPr>
          <w:position w:val="-10"/>
        </w:rPr>
        <w:object w:dxaOrig="5760" w:dyaOrig="380">
          <v:shape id="_x0000_i1044" type="#_x0000_t75" style="width:4in;height:19.1pt" o:ole="">
            <v:imagedata r:id="rId26" o:title=""/>
          </v:shape>
          <o:OLEObject Type="Embed" ProgID="Equation.DSMT4" ShapeID="_x0000_i1044" DrawAspect="Content" ObjectID="_1700405207" r:id="rId27"/>
        </w:object>
      </w:r>
    </w:p>
    <w:p w:rsidR="00CE7052" w:rsidRDefault="00CE7052" w:rsidP="00DE1AA4">
      <w:pPr>
        <w:ind w:left="567"/>
      </w:pPr>
      <w:r>
        <w:t>Οπότε από τον 2</w:t>
      </w:r>
      <w:r w:rsidRPr="00CE7052">
        <w:rPr>
          <w:vertAlign w:val="superscript"/>
        </w:rPr>
        <w:t>ο</w:t>
      </w:r>
      <w:r>
        <w:t xml:space="preserve"> νόμο του Νεύτωνα, παίρνουμε:</w:t>
      </w:r>
    </w:p>
    <w:p w:rsidR="00CE7052" w:rsidRDefault="00CE7052" w:rsidP="00F220C7">
      <w:pPr>
        <w:ind w:left="720"/>
        <w:jc w:val="center"/>
      </w:pPr>
      <w:r w:rsidRPr="00CE7052">
        <w:rPr>
          <w:position w:val="-54"/>
        </w:rPr>
        <w:object w:dxaOrig="4200" w:dyaOrig="1240">
          <v:shape id="_x0000_i1070" type="#_x0000_t75" style="width:209.95pt;height:61.95pt" o:ole="">
            <v:imagedata r:id="rId28" o:title=""/>
          </v:shape>
          <o:OLEObject Type="Embed" ProgID="Equation.DSMT4" ShapeID="_x0000_i1070" DrawAspect="Content" ObjectID="_1700405208" r:id="rId29"/>
        </w:object>
      </w:r>
    </w:p>
    <w:p w:rsidR="00F220C7" w:rsidRPr="00CE7052" w:rsidRDefault="00F220C7" w:rsidP="00DE1AA4">
      <w:pPr>
        <w:ind w:left="567"/>
      </w:pPr>
      <w:r>
        <w:t>Η θετική αλγεβρική τιμή που προέκυψε, σημαίνει ότι η ασκούμενη εξωτερική δύναμη, έχει φορά προς τα δεξιά, αντίθετης φοράς από την ταχύτητα (και τη φορά που έχει σχεδιαστεί στο σχήμα!!!).</w:t>
      </w:r>
    </w:p>
    <w:p w:rsidR="008E2972" w:rsidRDefault="008E2972" w:rsidP="00E349E8">
      <w:pPr>
        <w:pStyle w:val="abc"/>
      </w:pPr>
      <w:r>
        <w:t xml:space="preserve">β) </w:t>
      </w:r>
      <w:r w:rsidR="00F220C7">
        <w:t>Για το ρυθμό μεταβολής της δυναμική ενέργειας έχουμε:</w:t>
      </w:r>
    </w:p>
    <w:p w:rsidR="00F220C7" w:rsidRDefault="00F220C7" w:rsidP="00E349E8">
      <w:pPr>
        <w:ind w:left="340"/>
        <w:jc w:val="center"/>
      </w:pPr>
      <w:r w:rsidRPr="00F220C7">
        <w:rPr>
          <w:position w:val="-24"/>
        </w:rPr>
        <w:object w:dxaOrig="6840" w:dyaOrig="680">
          <v:shape id="_x0000_i1073" type="#_x0000_t75" style="width:341.9pt;height:34.15pt" o:ole="">
            <v:imagedata r:id="rId30" o:title=""/>
          </v:shape>
          <o:OLEObject Type="Embed" ProgID="Equation.DSMT4" ShapeID="_x0000_i1073" DrawAspect="Content" ObjectID="_1700405209" r:id="rId31"/>
        </w:object>
      </w:r>
    </w:p>
    <w:p w:rsidR="00E349E8" w:rsidRPr="00E349E8" w:rsidRDefault="00E349E8" w:rsidP="00DE1AA4">
      <w:pPr>
        <w:ind w:left="567"/>
      </w:pPr>
      <w:r>
        <w:t>Ενώ για τον ρυθμό μεταβολής της κινητικής ενέργειας:</w:t>
      </w:r>
    </w:p>
    <w:p w:rsidR="00E349E8" w:rsidRDefault="00E349E8" w:rsidP="00E349E8">
      <w:pPr>
        <w:jc w:val="center"/>
      </w:pPr>
      <w:r w:rsidRPr="00F220C7">
        <w:rPr>
          <w:position w:val="-24"/>
        </w:rPr>
        <w:object w:dxaOrig="7180" w:dyaOrig="620">
          <v:shape id="_x0000_i1076" type="#_x0000_t75" style="width:359pt;height:31.15pt" o:ole="">
            <v:imagedata r:id="rId32" o:title=""/>
          </v:shape>
          <o:OLEObject Type="Embed" ProgID="Equation.DSMT4" ShapeID="_x0000_i1076" DrawAspect="Content" ObjectID="_1700405210" r:id="rId33"/>
        </w:object>
      </w:r>
    </w:p>
    <w:p w:rsidR="00DE1AA4" w:rsidRDefault="00DE1AA4" w:rsidP="00DE1AA4">
      <w:pPr>
        <w:pStyle w:val="abc"/>
      </w:pPr>
      <w:r>
        <w:t xml:space="preserve">γ) </w:t>
      </w:r>
      <w:bookmarkStart w:id="0" w:name="_GoBack"/>
      <w:bookmarkEnd w:id="0"/>
      <w:r>
        <w:t>Για την ισχύ της εξωτερικής δύναμης έχουμε:</w:t>
      </w:r>
    </w:p>
    <w:p w:rsidR="00DE1AA4" w:rsidRDefault="00DE1AA4" w:rsidP="00DE1AA4">
      <w:pPr>
        <w:pStyle w:val="abc"/>
        <w:jc w:val="center"/>
      </w:pPr>
      <w:r w:rsidRPr="00DE1AA4">
        <w:rPr>
          <w:position w:val="-18"/>
        </w:rPr>
        <w:object w:dxaOrig="4620" w:dyaOrig="460">
          <v:shape id="_x0000_i1079" type="#_x0000_t75" style="width:231.05pt;height:23.1pt" o:ole="">
            <v:imagedata r:id="rId34" o:title=""/>
          </v:shape>
          <o:OLEObject Type="Embed" ProgID="Equation.DSMT4" ShapeID="_x0000_i1079" DrawAspect="Content" ObjectID="_1700405211" r:id="rId35"/>
        </w:object>
      </w:r>
    </w:p>
    <w:p w:rsidR="000376CF" w:rsidRPr="00F8139B" w:rsidRDefault="000376CF" w:rsidP="000376CF">
      <w:pPr>
        <w:ind w:left="284"/>
        <w:rPr>
          <w:b/>
          <w:i/>
          <w:color w:val="FF0000"/>
        </w:rPr>
      </w:pPr>
      <w:r w:rsidRPr="00F8139B">
        <w:rPr>
          <w:b/>
          <w:i/>
          <w:color w:val="FF0000"/>
        </w:rPr>
        <w:t>Σχόλι</w:t>
      </w:r>
      <w:r w:rsidR="00F8139B" w:rsidRPr="00F8139B">
        <w:rPr>
          <w:b/>
          <w:i/>
          <w:color w:val="FF0000"/>
        </w:rPr>
        <w:t>α</w:t>
      </w:r>
      <w:r w:rsidRPr="00F8139B">
        <w:rPr>
          <w:b/>
          <w:i/>
          <w:color w:val="FF0000"/>
        </w:rPr>
        <w:t>:</w:t>
      </w:r>
    </w:p>
    <w:p w:rsidR="000376CF" w:rsidRDefault="000376CF" w:rsidP="00F8139B">
      <w:pPr>
        <w:pStyle w:val="a"/>
      </w:pPr>
      <w:r>
        <w:t>Αξίζει να συγκρίνουμε τα παραπάνω αποτελέσματα. Η δυναμική ενέργεια μειώνεται, μέσω του έργου της δύναμης επαναφοράς (εδώ δύναμη του ελατηρίου) κατά 30J/s. Από αυτά τα 30J/s, τα 24J/s προκαλούν αύξηση της κινητικής ενέργειας, ενώ τα υπόλοιπα 6J/s αφαιρούνται από το σώμα, τα 1,8J/s μέσω του έργου της δύναμης απόσβεσης και τα 4,2J/s, μέσω του έργου της εξωτερικής δύναμης!</w:t>
      </w:r>
    </w:p>
    <w:p w:rsidR="00F8139B" w:rsidRDefault="00F8139B" w:rsidP="00F8139B">
      <w:pPr>
        <w:pStyle w:val="a"/>
      </w:pPr>
      <w:r>
        <w:t xml:space="preserve">Το ότι η εξωτερική δύναμη προσφέρει ενέργεια στο σώμα, αναπληρώνοντας τις απώλειες που οφείλονται στις αποσβέσεις, είναι σωστό, αλλά αναφέρεται στην διάρκεια της περιόδου. Δεν σημαίνει ότι σε κάθε θέση και κάθε στιγμή ισχύει </w:t>
      </w:r>
      <w:proofErr w:type="spellStart"/>
      <w:r>
        <w:t>Ρ</w:t>
      </w:r>
      <w:r>
        <w:rPr>
          <w:vertAlign w:val="subscript"/>
        </w:rPr>
        <w:t>Fεξ</w:t>
      </w:r>
      <w:proofErr w:type="spellEnd"/>
      <w:r>
        <w:t>=-</w:t>
      </w:r>
      <w:proofErr w:type="spellStart"/>
      <w:r>
        <w:t>Ρ</w:t>
      </w:r>
      <w:r>
        <w:rPr>
          <w:vertAlign w:val="subscript"/>
        </w:rPr>
        <w:t>Fαπ</w:t>
      </w:r>
      <w:proofErr w:type="spellEnd"/>
      <w:r>
        <w:t xml:space="preserve">! (Αυτό ισχύει </w:t>
      </w:r>
      <w:proofErr w:type="spellStart"/>
      <w:r>
        <w:t>κατ</w:t>
      </w:r>
      <w:proofErr w:type="spellEnd"/>
      <w:r>
        <w:t>΄ εξαίρεση στην περίπτωση συντονισμού). Στην περίπτωσή μας τη στιγμή t</w:t>
      </w:r>
      <w:r>
        <w:rPr>
          <w:vertAlign w:val="subscript"/>
        </w:rPr>
        <w:t>1</w:t>
      </w:r>
      <w:r>
        <w:t xml:space="preserve"> η εξωτερική δύναμη αφαιρεί ενέργεια από το σώμα!</w:t>
      </w:r>
    </w:p>
    <w:p w:rsidR="00F8139B" w:rsidRPr="00DE1AA4" w:rsidRDefault="00F8139B" w:rsidP="00F8139B">
      <w:pPr>
        <w:jc w:val="right"/>
      </w:pPr>
      <w:r w:rsidRPr="00735C9B">
        <w:rPr>
          <w:b/>
          <w:i/>
          <w:color w:val="0070C0"/>
          <w:sz w:val="24"/>
          <w:szCs w:val="24"/>
        </w:rPr>
        <w:t>dmargaris@gmail.com</w:t>
      </w:r>
    </w:p>
    <w:sectPr w:rsidR="00F8139B" w:rsidRPr="00DE1AA4" w:rsidSect="00465D8E">
      <w:headerReference w:type="default" r:id="rId36"/>
      <w:footerReference w:type="default" r:id="rId37"/>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000" w:rsidRDefault="00B11000">
      <w:pPr>
        <w:spacing w:after="0" w:line="240" w:lineRule="auto"/>
      </w:pPr>
      <w:r>
        <w:separator/>
      </w:r>
    </w:p>
  </w:endnote>
  <w:endnote w:type="continuationSeparator" w:id="0">
    <w:p w:rsidR="00B11000" w:rsidRDefault="00B1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000" w:rsidRDefault="00B11000">
      <w:pPr>
        <w:spacing w:after="0" w:line="240" w:lineRule="auto"/>
      </w:pPr>
      <w:r>
        <w:separator/>
      </w:r>
    </w:p>
  </w:footnote>
  <w:footnote w:type="continuationSeparator" w:id="0">
    <w:p w:rsidR="00B11000" w:rsidRDefault="00B1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036F81">
      <w:rPr>
        <w:i/>
      </w:rPr>
      <w:t>Ταλαντώσεις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81"/>
    <w:rsid w:val="00015E77"/>
    <w:rsid w:val="00036F81"/>
    <w:rsid w:val="000376CF"/>
    <w:rsid w:val="00043276"/>
    <w:rsid w:val="000701A8"/>
    <w:rsid w:val="000845FD"/>
    <w:rsid w:val="000A5A2D"/>
    <w:rsid w:val="000C34FC"/>
    <w:rsid w:val="001764F7"/>
    <w:rsid w:val="001865ED"/>
    <w:rsid w:val="00205570"/>
    <w:rsid w:val="002A6930"/>
    <w:rsid w:val="002D5901"/>
    <w:rsid w:val="002F1A62"/>
    <w:rsid w:val="00334BD8"/>
    <w:rsid w:val="00342B66"/>
    <w:rsid w:val="00355EF4"/>
    <w:rsid w:val="003B4900"/>
    <w:rsid w:val="003D2058"/>
    <w:rsid w:val="003D5E6E"/>
    <w:rsid w:val="0041752B"/>
    <w:rsid w:val="0044454D"/>
    <w:rsid w:val="00465D8E"/>
    <w:rsid w:val="00497E08"/>
    <w:rsid w:val="004F7518"/>
    <w:rsid w:val="005428E3"/>
    <w:rsid w:val="00572886"/>
    <w:rsid w:val="005C059F"/>
    <w:rsid w:val="00667E23"/>
    <w:rsid w:val="00717932"/>
    <w:rsid w:val="0079679D"/>
    <w:rsid w:val="007E115B"/>
    <w:rsid w:val="007E656A"/>
    <w:rsid w:val="00811366"/>
    <w:rsid w:val="0081576D"/>
    <w:rsid w:val="00880ED0"/>
    <w:rsid w:val="008945AD"/>
    <w:rsid w:val="008E2972"/>
    <w:rsid w:val="00926316"/>
    <w:rsid w:val="00982BA8"/>
    <w:rsid w:val="009A1C4D"/>
    <w:rsid w:val="009B0B47"/>
    <w:rsid w:val="009F2D16"/>
    <w:rsid w:val="00A00338"/>
    <w:rsid w:val="00A953F9"/>
    <w:rsid w:val="00AC5AC3"/>
    <w:rsid w:val="00AD4F0D"/>
    <w:rsid w:val="00B01F92"/>
    <w:rsid w:val="00B11000"/>
    <w:rsid w:val="00B11C3D"/>
    <w:rsid w:val="00B45B34"/>
    <w:rsid w:val="00B820C2"/>
    <w:rsid w:val="00BE513F"/>
    <w:rsid w:val="00C47707"/>
    <w:rsid w:val="00CA7A43"/>
    <w:rsid w:val="00CE7052"/>
    <w:rsid w:val="00D045EF"/>
    <w:rsid w:val="00D73D8E"/>
    <w:rsid w:val="00D82210"/>
    <w:rsid w:val="00DE1AA4"/>
    <w:rsid w:val="00DE49E1"/>
    <w:rsid w:val="00E0377E"/>
    <w:rsid w:val="00E349E8"/>
    <w:rsid w:val="00E632FB"/>
    <w:rsid w:val="00EA64C4"/>
    <w:rsid w:val="00EB2362"/>
    <w:rsid w:val="00EB6640"/>
    <w:rsid w:val="00EC647B"/>
    <w:rsid w:val="00EE7957"/>
    <w:rsid w:val="00F220C7"/>
    <w:rsid w:val="00F37C1A"/>
    <w:rsid w:val="00F6515A"/>
    <w:rsid w:val="00F8139B"/>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40DBBA6"/>
  <w15:chartTrackingRefBased/>
  <w15:docId w15:val="{483671B5-6FE2-49AE-BA83-503A67DC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1.vsdx"/><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0A04-C9C3-46CC-A4FF-CFA76085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510</Words>
  <Characters>2755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7</cp:revision>
  <dcterms:created xsi:type="dcterms:W3CDTF">2021-12-07T11:21:00Z</dcterms:created>
  <dcterms:modified xsi:type="dcterms:W3CDTF">2021-12-07T16:00:00Z</dcterms:modified>
</cp:coreProperties>
</file>