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45AD" w:rsidRPr="00C071EA" w:rsidRDefault="00C071EA" w:rsidP="00880ED0">
      <w:pPr>
        <w:pStyle w:val="10"/>
        <w:ind w:left="1701" w:right="1701"/>
      </w:pPr>
      <w:r>
        <w:t>Η κίνηση, η ορμή και η κρούση</w:t>
      </w:r>
    </w:p>
    <w:p w:rsidR="00B820C2" w:rsidRDefault="00AE023E" w:rsidP="00A953F9">
      <w:r>
        <w:rPr>
          <w:rFonts w:asciiTheme="minorHAnsi" w:eastAsiaTheme="minorEastAsia" w:hAnsiTheme="minorHAnsi" w:cstheme="minorBidi"/>
          <w:noProof/>
          <w:lang w:eastAsia="el-G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6.85pt;margin-top:4.35pt;width:154.2pt;height:49.85pt;z-index:251659264;mso-position-horizontal-relative:text;mso-position-vertical-relative:text" filled="t" fillcolor="#bdd6ee [1300]">
            <v:fill color2="fill lighten(51)" focusposition="1" focussize="" method="linear sigma" type="gradient"/>
            <v:imagedata r:id="rId8" o:title=""/>
            <w10:wrap type="square"/>
          </v:shape>
          <o:OLEObject Type="Embed" ProgID="Visio.Drawing.15" ShapeID="_x0000_s1026" DrawAspect="Content" ObjectID="_1700494295" r:id="rId9"/>
        </w:object>
      </w:r>
      <w:r w:rsidR="00C071EA">
        <w:t>Δυο σώματα Α και Β ηρεμούν σε οριζόντιο επίπεδο. Σε μια στιγμή t</w:t>
      </w:r>
      <w:r w:rsidR="00C071EA">
        <w:rPr>
          <w:vertAlign w:val="subscript"/>
        </w:rPr>
        <w:t>0</w:t>
      </w:r>
      <w:r w:rsidR="00C071EA">
        <w:t>=0 ασκούμε στο σώμα Α μια σταθερή οριζόντια δύναμη μέτρου F=6Ν, με αποτέλεσμα τη στιγμή t</w:t>
      </w:r>
      <w:r w:rsidR="00C071EA">
        <w:rPr>
          <w:vertAlign w:val="subscript"/>
        </w:rPr>
        <w:t>1</w:t>
      </w:r>
      <w:r w:rsidR="00C071EA">
        <w:t>=4s</w:t>
      </w:r>
      <w:r w:rsidR="00C463F3">
        <w:t xml:space="preserve">, έχοντας αποκτήσει ταχύτητα u=8m/s, να </w:t>
      </w:r>
      <w:r w:rsidR="00C071EA">
        <w:t>συγκρούεται</w:t>
      </w:r>
      <w:r w:rsidR="00C463F3">
        <w:t xml:space="preserve"> με </w:t>
      </w:r>
      <w:r w:rsidR="00C071EA">
        <w:t xml:space="preserve"> </w:t>
      </w:r>
      <w:r w:rsidR="00C463F3">
        <w:t>τ</w:t>
      </w:r>
      <w:r w:rsidR="00C071EA">
        <w:t>ο σώμα Β</w:t>
      </w:r>
      <w:r w:rsidR="00245911">
        <w:t>.</w:t>
      </w:r>
      <w:r w:rsidR="00C463F3">
        <w:t xml:space="preserve"> Τη στιγμή αυτή</w:t>
      </w:r>
      <w:r w:rsidR="00C071EA">
        <w:t xml:space="preserve"> παύει να ασκείται και η δύναμη F</w:t>
      </w:r>
      <w:r w:rsidR="00C463F3">
        <w:t xml:space="preserve"> στο Α  σώμα.</w:t>
      </w:r>
    </w:p>
    <w:p w:rsidR="00C463F3" w:rsidRDefault="00C463F3" w:rsidP="003C08E2">
      <w:pPr>
        <w:pStyle w:val="a7"/>
        <w:numPr>
          <w:ilvl w:val="0"/>
          <w:numId w:val="14"/>
        </w:numPr>
      </w:pPr>
      <w:r>
        <w:t>Αν το επίπεδο είναι λείο, πόση είναι η μάζα του Α σώματος;</w:t>
      </w:r>
    </w:p>
    <w:p w:rsidR="003C08E2" w:rsidRDefault="003C08E2" w:rsidP="003C08E2">
      <w:r>
        <w:t xml:space="preserve">Αν </w:t>
      </w:r>
      <w:r>
        <w:t>ο συντελεστής τριβής ολίσθησης μεταξύ του σώματος Α και του επιπέδου είναι μ=0,4</w:t>
      </w:r>
      <w:r>
        <w:t xml:space="preserve"> τότε:</w:t>
      </w:r>
    </w:p>
    <w:p w:rsidR="003C08E2" w:rsidRDefault="00C463F3" w:rsidP="00DE725E">
      <w:pPr>
        <w:ind w:left="453" w:hanging="340"/>
      </w:pPr>
      <w:proofErr w:type="spellStart"/>
      <w:r>
        <w:t>ii</w:t>
      </w:r>
      <w:proofErr w:type="spellEnd"/>
      <w:r>
        <w:t>) Πόση είναι η μάζα</w:t>
      </w:r>
      <w:r w:rsidR="003C08E2">
        <w:t xml:space="preserve"> m</w:t>
      </w:r>
      <w:r w:rsidR="003C08E2">
        <w:rPr>
          <w:vertAlign w:val="subscript"/>
        </w:rPr>
        <w:t>1</w:t>
      </w:r>
      <w:r>
        <w:t xml:space="preserve"> του σώματος Α</w:t>
      </w:r>
      <w:r w:rsidR="003C08E2">
        <w:t>;</w:t>
      </w:r>
      <w:r>
        <w:t xml:space="preserve"> </w:t>
      </w:r>
    </w:p>
    <w:p w:rsidR="00DE725E" w:rsidRDefault="00DE725E" w:rsidP="00DE725E">
      <w:pPr>
        <w:ind w:left="453" w:hanging="340"/>
      </w:pPr>
      <w:proofErr w:type="spellStart"/>
      <w:r>
        <w:t>iii</w:t>
      </w:r>
      <w:proofErr w:type="spellEnd"/>
      <w:r>
        <w:t>) Αν μετά την κρούση, η οποία θεωρείται ακαριαία, το Α σώμα κινείται προς τα αριστερά και σταματά τη χρονική στιγμή t</w:t>
      </w:r>
      <w:r>
        <w:rPr>
          <w:vertAlign w:val="subscript"/>
        </w:rPr>
        <w:t>2</w:t>
      </w:r>
      <w:r>
        <w:t>=4,5s, να βρεθούν:</w:t>
      </w:r>
    </w:p>
    <w:p w:rsidR="00DE725E" w:rsidRDefault="00DE725E" w:rsidP="00DE725E">
      <w:pPr>
        <w:ind w:left="737" w:hanging="340"/>
      </w:pPr>
      <w:r>
        <w:t>α) Η μεταβολή της ορμής του σώματος Α, η οποία οφείλεται στην κρούση.</w:t>
      </w:r>
    </w:p>
    <w:p w:rsidR="00DE725E" w:rsidRDefault="00DE725E" w:rsidP="00DE725E">
      <w:pPr>
        <w:ind w:left="737" w:hanging="340"/>
      </w:pPr>
      <w:r>
        <w:t>β) Η ορμή του σώματος Β, αμέσως μετά την κρούση.</w:t>
      </w:r>
    </w:p>
    <w:p w:rsidR="00DE725E" w:rsidRDefault="00DE725E" w:rsidP="00A953F9">
      <w:r>
        <w:t>Δίνεται g=10m/s</w:t>
      </w:r>
      <w:r>
        <w:rPr>
          <w:vertAlign w:val="superscript"/>
        </w:rPr>
        <w:t>2</w:t>
      </w:r>
      <w:r>
        <w:t>.</w:t>
      </w:r>
    </w:p>
    <w:p w:rsidR="00DE725E" w:rsidRPr="00DE236E" w:rsidRDefault="00AE023E" w:rsidP="00DE236E">
      <w:pPr>
        <w:spacing w:before="120" w:after="120"/>
        <w:rPr>
          <w:b/>
          <w:i/>
          <w:color w:val="0070C0"/>
          <w:sz w:val="24"/>
          <w:szCs w:val="24"/>
        </w:rPr>
      </w:pPr>
      <w:r>
        <w:rPr>
          <w:b/>
          <w:i/>
          <w:noProof/>
          <w:color w:val="0070C0"/>
          <w:sz w:val="24"/>
          <w:szCs w:val="24"/>
        </w:rPr>
        <w:object w:dxaOrig="1440" w:dyaOrig="1440">
          <v:shape id="_x0000_s1027" type="#_x0000_t75" style="position:absolute;left:0;text-align:left;margin-left:401.5pt;margin-top:21.95pt;width:86.45pt;height:84.6pt;z-index:251661312;mso-position-horizontal-relative:text;mso-position-vertical-relative:text" filled="t" fillcolor="#bdd6ee [1300]">
            <v:fill color2="fill lighten(51)" focusposition="1" focussize="" method="linear sigma" type="gradient"/>
            <v:imagedata r:id="rId10" o:title=""/>
            <w10:wrap type="square"/>
          </v:shape>
          <o:OLEObject Type="Embed" ProgID="Visio.Drawing.15" ShapeID="_x0000_s1027" DrawAspect="Content" ObjectID="_1700494296" r:id="rId11"/>
        </w:object>
      </w:r>
      <w:r w:rsidR="00DE725E" w:rsidRPr="00DE236E">
        <w:rPr>
          <w:b/>
          <w:i/>
          <w:color w:val="0070C0"/>
          <w:sz w:val="24"/>
          <w:szCs w:val="24"/>
        </w:rPr>
        <w:t>Απάντηση:</w:t>
      </w:r>
    </w:p>
    <w:p w:rsidR="00DE725E" w:rsidRDefault="00A34938" w:rsidP="00B23AB3">
      <w:pPr>
        <w:pStyle w:val="1"/>
      </w:pPr>
      <w:r>
        <w:t xml:space="preserve"> </w:t>
      </w:r>
      <w:r w:rsidR="00B23AB3">
        <w:t>Εφ</w:t>
      </w:r>
      <w:r>
        <w:t>α</w:t>
      </w:r>
      <w:r w:rsidR="00B23AB3">
        <w:t>ρμόζουμε για το σώμα</w:t>
      </w:r>
      <w:r>
        <w:t xml:space="preserve"> από 0-4s το γενικευμένο νόμο του Νεύτωνα</w:t>
      </w:r>
      <w:r w:rsidR="00736967" w:rsidRPr="00736967">
        <w:t xml:space="preserve"> (</w:t>
      </w:r>
      <w:r w:rsidR="00736967">
        <w:t>τριβή δεν υπάρχει)</w:t>
      </w:r>
      <w:r>
        <w:t>:</w:t>
      </w:r>
    </w:p>
    <w:p w:rsidR="00A34938" w:rsidRDefault="00736967" w:rsidP="00736967">
      <w:pPr>
        <w:jc w:val="center"/>
      </w:pPr>
      <w:r w:rsidRPr="00736967">
        <w:rPr>
          <w:position w:val="-30"/>
        </w:rPr>
        <w:object w:dxaOrig="5080" w:dyaOrig="680">
          <v:shape id="_x0000_i1027" type="#_x0000_t75" style="width:253.85pt;height:34.15pt" o:ole="">
            <v:imagedata r:id="rId12" o:title=""/>
          </v:shape>
          <o:OLEObject Type="Embed" ProgID="Equation.DSMT4" ShapeID="_x0000_i1027" DrawAspect="Content" ObjectID="_1700494288" r:id="rId13"/>
        </w:object>
      </w:r>
    </w:p>
    <w:p w:rsidR="00736967" w:rsidRDefault="00736967" w:rsidP="00736967">
      <w:pPr>
        <w:pStyle w:val="1"/>
      </w:pPr>
      <w:r>
        <w:t>Αν το επίπεδο δεν είναι λείο, ασκείται  στο σώμα και δύναμη τριβής με φορά προς τα αριστερά και ο παραπάνω νόμος, στο ίδιο χρονικό διάστημα, θα μας δώσει</w:t>
      </w:r>
      <w:r w:rsidR="002666CC">
        <w:t>:</w:t>
      </w:r>
    </w:p>
    <w:p w:rsidR="002666CC" w:rsidRDefault="002666CC" w:rsidP="002666CC">
      <w:pPr>
        <w:jc w:val="center"/>
      </w:pPr>
      <w:r w:rsidRPr="00736967">
        <w:rPr>
          <w:position w:val="-30"/>
        </w:rPr>
        <w:object w:dxaOrig="2880" w:dyaOrig="680">
          <v:shape id="_x0000_i1028" type="#_x0000_t75" style="width:2in;height:34.15pt" o:ole="">
            <v:imagedata r:id="rId14" o:title=""/>
          </v:shape>
          <o:OLEObject Type="Embed" ProgID="Equation.DSMT4" ShapeID="_x0000_i1028" DrawAspect="Content" ObjectID="_1700494289" r:id="rId15"/>
        </w:object>
      </w:r>
      <w:r>
        <w:t xml:space="preserve"> (1)</w:t>
      </w:r>
    </w:p>
    <w:p w:rsidR="002666CC" w:rsidRDefault="002666CC" w:rsidP="002666CC">
      <w:pPr>
        <w:ind w:left="340"/>
      </w:pPr>
      <w:r>
        <w:t>Όμως:</w:t>
      </w:r>
    </w:p>
    <w:p w:rsidR="002666CC" w:rsidRPr="002666CC" w:rsidRDefault="002666CC" w:rsidP="002666CC">
      <w:pPr>
        <w:jc w:val="center"/>
        <w:rPr>
          <w:i/>
          <w:sz w:val="24"/>
          <w:szCs w:val="24"/>
        </w:rPr>
      </w:pPr>
      <w:r>
        <w:t xml:space="preserve"> </w:t>
      </w:r>
      <w:proofErr w:type="spellStart"/>
      <w:r w:rsidRPr="002666CC">
        <w:rPr>
          <w:i/>
          <w:sz w:val="24"/>
          <w:szCs w:val="24"/>
        </w:rPr>
        <w:t>ΣF</w:t>
      </w:r>
      <w:r w:rsidRPr="002666CC">
        <w:rPr>
          <w:i/>
          <w:sz w:val="24"/>
          <w:szCs w:val="24"/>
          <w:vertAlign w:val="subscript"/>
        </w:rPr>
        <w:t>y</w:t>
      </w:r>
      <w:proofErr w:type="spellEnd"/>
      <w:r w:rsidRPr="002666CC">
        <w:rPr>
          <w:i/>
          <w:sz w:val="24"/>
          <w:szCs w:val="24"/>
        </w:rPr>
        <w:t>=0 → Ν-w=0 → Ν=m</w:t>
      </w:r>
      <w:r w:rsidRPr="002666CC">
        <w:rPr>
          <w:i/>
          <w:sz w:val="24"/>
          <w:szCs w:val="24"/>
          <w:vertAlign w:val="subscript"/>
        </w:rPr>
        <w:t>1</w:t>
      </w:r>
      <w:r w:rsidRPr="002666CC">
        <w:rPr>
          <w:i/>
          <w:sz w:val="24"/>
          <w:szCs w:val="24"/>
        </w:rPr>
        <w:t>g, και Τ=</w:t>
      </w:r>
      <w:proofErr w:type="spellStart"/>
      <w:r w:rsidRPr="002666CC">
        <w:rPr>
          <w:i/>
          <w:sz w:val="24"/>
          <w:szCs w:val="24"/>
        </w:rPr>
        <w:t>μΝ</w:t>
      </w:r>
      <w:proofErr w:type="spellEnd"/>
      <w:r w:rsidRPr="002666CC">
        <w:rPr>
          <w:i/>
          <w:sz w:val="24"/>
          <w:szCs w:val="24"/>
        </w:rPr>
        <w:t>=μm</w:t>
      </w:r>
      <w:r w:rsidRPr="002666CC">
        <w:rPr>
          <w:i/>
          <w:sz w:val="24"/>
          <w:szCs w:val="24"/>
          <w:vertAlign w:val="subscript"/>
        </w:rPr>
        <w:t>1</w:t>
      </w:r>
      <w:r w:rsidRPr="002666CC">
        <w:rPr>
          <w:i/>
          <w:sz w:val="24"/>
          <w:szCs w:val="24"/>
        </w:rPr>
        <w:t>g</w:t>
      </w:r>
    </w:p>
    <w:p w:rsidR="002666CC" w:rsidRDefault="002666CC" w:rsidP="002666CC">
      <w:pPr>
        <w:ind w:left="340"/>
      </w:pPr>
      <w:r>
        <w:t>Οπότε η εξίσωση (1) μας δίνει:</w:t>
      </w:r>
    </w:p>
    <w:p w:rsidR="002666CC" w:rsidRDefault="002666CC" w:rsidP="002666CC">
      <w:pPr>
        <w:ind w:left="340"/>
        <w:jc w:val="center"/>
      </w:pPr>
      <w:r w:rsidRPr="002666CC">
        <w:rPr>
          <w:position w:val="-60"/>
        </w:rPr>
        <w:object w:dxaOrig="4060" w:dyaOrig="1700">
          <v:shape id="_x0000_i1029" type="#_x0000_t75" style="width:202.95pt;height:85.05pt" o:ole="">
            <v:imagedata r:id="rId16" o:title=""/>
          </v:shape>
          <o:OLEObject Type="Embed" ProgID="Equation.DSMT4" ShapeID="_x0000_i1029" DrawAspect="Content" ObjectID="_1700494290" r:id="rId17"/>
        </w:object>
      </w:r>
    </w:p>
    <w:p w:rsidR="00F02182" w:rsidRDefault="00F02182" w:rsidP="00F02182">
      <w:pPr>
        <w:pStyle w:val="1"/>
      </w:pPr>
      <w:r>
        <w:t>Έστω ότι η σφαίρα Α μετά την κρούση, έχει ταχύτητα υ</w:t>
      </w:r>
      <w:r>
        <w:rPr>
          <w:vertAlign w:val="subscript"/>
        </w:rPr>
        <w:t>1</w:t>
      </w:r>
      <w:r>
        <w:t>, τότε με εφαρμογή ξανά του γενικευμένου νόμου μέχρι τη στιγμή t</w:t>
      </w:r>
      <w:r>
        <w:rPr>
          <w:vertAlign w:val="subscript"/>
        </w:rPr>
        <w:t>2</w:t>
      </w:r>
      <w:r>
        <w:t>=4,5s, θα έχουμε</w:t>
      </w:r>
      <w:r w:rsidR="00857940">
        <w:t xml:space="preserve"> (θετική φορά προς τα δεξιά)</w:t>
      </w:r>
      <w:r>
        <w:t>:</w:t>
      </w:r>
    </w:p>
    <w:p w:rsidR="00F02182" w:rsidRDefault="00AE023E" w:rsidP="00857940">
      <w:pPr>
        <w:jc w:val="center"/>
      </w:pPr>
      <w:r>
        <w:rPr>
          <w:noProof/>
        </w:rPr>
        <w:lastRenderedPageBreak/>
        <w:object w:dxaOrig="1440" w:dyaOrig="1440">
          <v:shape id="_x0000_s1029" type="#_x0000_t75" style="position:absolute;left:0;text-align:left;margin-left:392.8pt;margin-top:5.1pt;width:87.6pt;height:84.6pt;z-index:251662336;mso-position-horizontal-relative:text;mso-position-vertical-relative:text" filled="t" fillcolor="#bdd6ee [1300]">
            <v:fill color2="fill lighten(51)" focusposition="1" focussize="" method="linear sigma" type="gradient"/>
            <v:imagedata r:id="rId18" o:title=""/>
            <w10:wrap type="square"/>
          </v:shape>
          <o:OLEObject Type="Embed" ProgID="Visio.Drawing.15" ShapeID="_x0000_s1029" DrawAspect="Content" ObjectID="_1700494297" r:id="rId19"/>
        </w:object>
      </w:r>
      <w:r w:rsidR="00857940" w:rsidRPr="00857940">
        <w:rPr>
          <w:position w:val="-48"/>
        </w:rPr>
        <w:object w:dxaOrig="5100" w:dyaOrig="1080">
          <v:shape id="_x0000_i1031" type="#_x0000_t75" style="width:254.85pt;height:53.9pt" o:ole="">
            <v:imagedata r:id="rId20" o:title=""/>
          </v:shape>
          <o:OLEObject Type="Embed" ProgID="Equation.DSMT4" ShapeID="_x0000_i1031" DrawAspect="Content" ObjectID="_1700494291" r:id="rId21"/>
        </w:object>
      </w:r>
    </w:p>
    <w:p w:rsidR="00857940" w:rsidRDefault="00394167" w:rsidP="00E42DFF">
      <w:pPr>
        <w:ind w:left="340"/>
      </w:pPr>
      <w:r>
        <w:t>α) Η</w:t>
      </w:r>
      <w:r w:rsidR="00857940">
        <w:t xml:space="preserve"> μεταβολή της ορμής του Α σώματος, η οποία οφείλεται στην κρούση</w:t>
      </w:r>
      <w:r w:rsidR="00E42DFF">
        <w:t xml:space="preserve"> είναι:</w:t>
      </w:r>
    </w:p>
    <w:p w:rsidR="00E42DFF" w:rsidRDefault="00E42DFF" w:rsidP="00E42DFF">
      <w:pPr>
        <w:ind w:left="340"/>
        <w:jc w:val="center"/>
      </w:pPr>
      <w:r w:rsidRPr="00E42DFF">
        <w:rPr>
          <w:position w:val="-34"/>
        </w:rPr>
        <w:object w:dxaOrig="5720" w:dyaOrig="800">
          <v:shape id="_x0000_i1032" type="#_x0000_t75" style="width:286pt;height:39.85pt" o:ole="">
            <v:imagedata r:id="rId22" o:title=""/>
          </v:shape>
          <o:OLEObject Type="Embed" ProgID="Equation.DSMT4" ShapeID="_x0000_i1032" DrawAspect="Content" ObjectID="_1700494292" r:id="rId23"/>
        </w:object>
      </w:r>
    </w:p>
    <w:p w:rsidR="00394167" w:rsidRDefault="00394167" w:rsidP="00AB785C">
      <w:pPr>
        <w:ind w:left="340"/>
      </w:pPr>
      <w:r>
        <w:t>β) Εφαρμόζουμε για την κρούση της αρχή διατήρησης της ορμής:</w:t>
      </w:r>
    </w:p>
    <w:p w:rsidR="00394167" w:rsidRDefault="00394167" w:rsidP="00AB785C">
      <w:pPr>
        <w:jc w:val="center"/>
      </w:pPr>
      <w:r w:rsidRPr="00394167">
        <w:rPr>
          <w:position w:val="-70"/>
        </w:rPr>
        <w:object w:dxaOrig="4280" w:dyaOrig="1520">
          <v:shape id="_x0000_i1033" type="#_x0000_t75" style="width:214pt;height:76pt" o:ole="">
            <v:imagedata r:id="rId24" o:title=""/>
          </v:shape>
          <o:OLEObject Type="Embed" ProgID="Equation.DSMT4" ShapeID="_x0000_i1033" DrawAspect="Content" ObjectID="_1700494293" r:id="rId25"/>
        </w:object>
      </w:r>
    </w:p>
    <w:p w:rsidR="00AB785C" w:rsidRDefault="00AB785C" w:rsidP="003C08E2">
      <w:r>
        <w:t>Εναλλακτικά:</w:t>
      </w:r>
    </w:p>
    <w:p w:rsidR="00AB785C" w:rsidRDefault="00AB785C" w:rsidP="003C08E2">
      <w:r>
        <w:t xml:space="preserve"> </w:t>
      </w:r>
      <w:r w:rsidR="003C08E2">
        <w:t>Α</w:t>
      </w:r>
      <w:r>
        <w:t>φού Δp</w:t>
      </w:r>
      <w:r>
        <w:softHyphen/>
      </w:r>
      <w:r>
        <w:rPr>
          <w:vertAlign w:val="subscript"/>
        </w:rPr>
        <w:t>1</w:t>
      </w:r>
      <w:r>
        <w:t>=-10kgm/s, από ΑΔΟ</w:t>
      </w:r>
      <w:r w:rsidR="003C08E2">
        <w:t>, θα έχουμε ότι</w:t>
      </w:r>
      <w:r>
        <w:t xml:space="preserve"> Δp</w:t>
      </w:r>
      <w:r>
        <w:rPr>
          <w:vertAlign w:val="subscript"/>
        </w:rPr>
        <w:t>2</w:t>
      </w:r>
      <w:r>
        <w:t>=-Δp</w:t>
      </w:r>
      <w:r>
        <w:rPr>
          <w:vertAlign w:val="subscript"/>
        </w:rPr>
        <w:t>1</w:t>
      </w:r>
      <w:r>
        <w:t>=+10kg∙m/s και αφού αρχικά</w:t>
      </w:r>
      <w:r w:rsidR="003C08E2">
        <w:t xml:space="preserve"> το Β</w:t>
      </w:r>
      <w:r>
        <w:t xml:space="preserve"> ήταν ακίνητο</w:t>
      </w:r>
      <w:r w:rsidR="003C08E2">
        <w:t>,</w:t>
      </w:r>
      <w:r>
        <w:t xml:space="preserve"> θα έχουμε και </w:t>
      </w:r>
    </w:p>
    <w:p w:rsidR="00AB785C" w:rsidRPr="00AB785C" w:rsidRDefault="00B8754D" w:rsidP="00AB785C">
      <w:pPr>
        <w:jc w:val="center"/>
        <w:rPr>
          <w:i/>
          <w:sz w:val="24"/>
          <w:szCs w:val="24"/>
        </w:rPr>
      </w:pPr>
      <w:r w:rsidRPr="00B8754D">
        <w:rPr>
          <w:i/>
          <w:position w:val="-12"/>
          <w:sz w:val="24"/>
          <w:szCs w:val="24"/>
        </w:rPr>
        <w:object w:dxaOrig="1820" w:dyaOrig="360">
          <v:shape id="_x0000_i1036" type="#_x0000_t75" style="width:91.1pt;height:18.1pt" o:ole="">
            <v:imagedata r:id="rId26" o:title=""/>
          </v:shape>
          <o:OLEObject Type="Embed" ProgID="Equation.DSMT4" ShapeID="_x0000_i1036" DrawAspect="Content" ObjectID="_1700494294" r:id="rId27"/>
        </w:object>
      </w:r>
      <w:bookmarkStart w:id="0" w:name="_GoBack"/>
      <w:bookmarkEnd w:id="0"/>
    </w:p>
    <w:p w:rsidR="00AB785C" w:rsidRPr="00AB785C" w:rsidRDefault="00AB785C" w:rsidP="00AB785C">
      <w:pPr>
        <w:jc w:val="right"/>
      </w:pPr>
      <w:r w:rsidRPr="00735C9B">
        <w:rPr>
          <w:b/>
          <w:i/>
          <w:color w:val="0070C0"/>
          <w:sz w:val="24"/>
          <w:szCs w:val="24"/>
        </w:rPr>
        <w:t>dmargaris@gmail.com</w:t>
      </w:r>
    </w:p>
    <w:sectPr w:rsidR="00AB785C" w:rsidRPr="00AB785C" w:rsidSect="00465D8E">
      <w:headerReference w:type="default" r:id="rId28"/>
      <w:footerReference w:type="default" r:id="rId29"/>
      <w:pgSz w:w="11906" w:h="16838"/>
      <w:pgMar w:top="1361" w:right="1134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23E" w:rsidRDefault="00AE023E">
      <w:pPr>
        <w:spacing w:after="0" w:line="240" w:lineRule="auto"/>
      </w:pPr>
      <w:r>
        <w:separator/>
      </w:r>
    </w:p>
  </w:endnote>
  <w:endnote w:type="continuationSeparator" w:id="0">
    <w:p w:rsidR="00AE023E" w:rsidRDefault="00AE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Default="00CA7A43" w:rsidP="00465D8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CA7A43" w:rsidRPr="00D56705" w:rsidRDefault="00CA7A43" w:rsidP="00465D8E">
    <w:pPr>
      <w:pStyle w:val="a5"/>
      <w:pBdr>
        <w:top w:val="single" w:sz="4" w:space="1" w:color="auto"/>
      </w:pBdr>
      <w:tabs>
        <w:tab w:val="clear" w:pos="4153"/>
        <w:tab w:val="left" w:pos="2888"/>
        <w:tab w:val="center" w:pos="4862"/>
      </w:tabs>
      <w:jc w:val="center"/>
      <w:rPr>
        <w:i/>
        <w:color w:val="0000FF"/>
        <w:lang w:val="en-US"/>
      </w:rPr>
    </w:pPr>
    <w:r w:rsidRPr="00D56705">
      <w:rPr>
        <w:i/>
        <w:color w:val="0000FF"/>
        <w:lang w:val="en-US"/>
      </w:rPr>
      <w:t>www.ylikonet.gr</w:t>
    </w:r>
  </w:p>
  <w:p w:rsidR="00CA7A43" w:rsidRDefault="00CA7A4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23E" w:rsidRDefault="00AE023E">
      <w:pPr>
        <w:spacing w:after="0" w:line="240" w:lineRule="auto"/>
      </w:pPr>
      <w:r>
        <w:separator/>
      </w:r>
    </w:p>
  </w:footnote>
  <w:footnote w:type="continuationSeparator" w:id="0">
    <w:p w:rsidR="00AE023E" w:rsidRDefault="00AE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7A43" w:rsidRPr="00C071EA" w:rsidRDefault="00CA7A43" w:rsidP="00465D8E">
    <w:pPr>
      <w:pStyle w:val="a4"/>
      <w:pBdr>
        <w:bottom w:val="single" w:sz="4" w:space="1" w:color="auto"/>
      </w:pBdr>
      <w:tabs>
        <w:tab w:val="clear" w:pos="4153"/>
        <w:tab w:val="clear" w:pos="8306"/>
        <w:tab w:val="right" w:pos="9639"/>
      </w:tabs>
      <w:rPr>
        <w:i/>
      </w:rPr>
    </w:pPr>
    <w:r w:rsidRPr="00950928">
      <w:rPr>
        <w:i/>
      </w:rPr>
      <w:t>Υλικό Φυσικής-Χημείας</w:t>
    </w:r>
    <w:r w:rsidRPr="00950928">
      <w:rPr>
        <w:i/>
      </w:rPr>
      <w:tab/>
    </w:r>
    <w:r w:rsidR="00C071EA">
      <w:rPr>
        <w:i/>
      </w:rPr>
      <w:t>Ορμή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B133D"/>
    <w:multiLevelType w:val="hybridMultilevel"/>
    <w:tmpl w:val="7ABC1464"/>
    <w:lvl w:ilvl="0" w:tplc="BBA2B44A">
      <w:start w:val="1"/>
      <w:numFmt w:val="lowerRoman"/>
      <w:pStyle w:val="i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6D31CD"/>
    <w:multiLevelType w:val="hybridMultilevel"/>
    <w:tmpl w:val="3E189674"/>
    <w:lvl w:ilvl="0" w:tplc="1FE60FCA">
      <w:start w:val="1"/>
      <w:numFmt w:val="lowerRoman"/>
      <w:lvlText w:val="%1)"/>
      <w:lvlJc w:val="left"/>
      <w:pPr>
        <w:ind w:left="833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93" w:hanging="360"/>
      </w:pPr>
    </w:lvl>
    <w:lvl w:ilvl="2" w:tplc="0408001B" w:tentative="1">
      <w:start w:val="1"/>
      <w:numFmt w:val="lowerRoman"/>
      <w:lvlText w:val="%3."/>
      <w:lvlJc w:val="right"/>
      <w:pPr>
        <w:ind w:left="1913" w:hanging="180"/>
      </w:pPr>
    </w:lvl>
    <w:lvl w:ilvl="3" w:tplc="0408000F" w:tentative="1">
      <w:start w:val="1"/>
      <w:numFmt w:val="decimal"/>
      <w:lvlText w:val="%4."/>
      <w:lvlJc w:val="left"/>
      <w:pPr>
        <w:ind w:left="2633" w:hanging="360"/>
      </w:pPr>
    </w:lvl>
    <w:lvl w:ilvl="4" w:tplc="04080019" w:tentative="1">
      <w:start w:val="1"/>
      <w:numFmt w:val="lowerLetter"/>
      <w:lvlText w:val="%5."/>
      <w:lvlJc w:val="left"/>
      <w:pPr>
        <w:ind w:left="3353" w:hanging="360"/>
      </w:pPr>
    </w:lvl>
    <w:lvl w:ilvl="5" w:tplc="0408001B" w:tentative="1">
      <w:start w:val="1"/>
      <w:numFmt w:val="lowerRoman"/>
      <w:lvlText w:val="%6."/>
      <w:lvlJc w:val="right"/>
      <w:pPr>
        <w:ind w:left="4073" w:hanging="180"/>
      </w:pPr>
    </w:lvl>
    <w:lvl w:ilvl="6" w:tplc="0408000F" w:tentative="1">
      <w:start w:val="1"/>
      <w:numFmt w:val="decimal"/>
      <w:lvlText w:val="%7."/>
      <w:lvlJc w:val="left"/>
      <w:pPr>
        <w:ind w:left="4793" w:hanging="360"/>
      </w:pPr>
    </w:lvl>
    <w:lvl w:ilvl="7" w:tplc="04080019" w:tentative="1">
      <w:start w:val="1"/>
      <w:numFmt w:val="lowerLetter"/>
      <w:lvlText w:val="%8."/>
      <w:lvlJc w:val="left"/>
      <w:pPr>
        <w:ind w:left="5513" w:hanging="360"/>
      </w:pPr>
    </w:lvl>
    <w:lvl w:ilvl="8" w:tplc="0408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495C24B4"/>
    <w:multiLevelType w:val="multilevel"/>
    <w:tmpl w:val="5ABE9B0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2"/>
        <w:szCs w:val="22"/>
      </w:rPr>
    </w:lvl>
    <w:lvl w:ilvl="1">
      <w:start w:val="1"/>
      <w:numFmt w:val="lowerRoman"/>
      <w:pStyle w:val="1"/>
      <w:lvlText w:val="%2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4E4D2A2A"/>
    <w:multiLevelType w:val="hybridMultilevel"/>
    <w:tmpl w:val="B6F455C8"/>
    <w:lvl w:ilvl="0" w:tplc="9B1612B2">
      <w:start w:val="1"/>
      <w:numFmt w:val="decimal"/>
      <w:pStyle w:val="a"/>
      <w:lvlText w:val="%1)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0"/>
  </w:num>
  <w:num w:numId="8">
    <w:abstractNumId w:val="0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71EA"/>
    <w:rsid w:val="000701A8"/>
    <w:rsid w:val="000A5A2D"/>
    <w:rsid w:val="000C34FC"/>
    <w:rsid w:val="0011392B"/>
    <w:rsid w:val="001764F7"/>
    <w:rsid w:val="001865ED"/>
    <w:rsid w:val="00245911"/>
    <w:rsid w:val="002666CC"/>
    <w:rsid w:val="002D5901"/>
    <w:rsid w:val="00334BD8"/>
    <w:rsid w:val="00342B66"/>
    <w:rsid w:val="00355EF4"/>
    <w:rsid w:val="00394167"/>
    <w:rsid w:val="003B4900"/>
    <w:rsid w:val="003C08E2"/>
    <w:rsid w:val="003D2058"/>
    <w:rsid w:val="003D5E6E"/>
    <w:rsid w:val="0041752B"/>
    <w:rsid w:val="0044454D"/>
    <w:rsid w:val="00465D8E"/>
    <w:rsid w:val="00497E08"/>
    <w:rsid w:val="004C7610"/>
    <w:rsid w:val="004F7518"/>
    <w:rsid w:val="005428E3"/>
    <w:rsid w:val="00572886"/>
    <w:rsid w:val="005C059F"/>
    <w:rsid w:val="00667E23"/>
    <w:rsid w:val="00717932"/>
    <w:rsid w:val="00736967"/>
    <w:rsid w:val="0079679D"/>
    <w:rsid w:val="007E115B"/>
    <w:rsid w:val="007E656A"/>
    <w:rsid w:val="0081576D"/>
    <w:rsid w:val="00857940"/>
    <w:rsid w:val="00880ED0"/>
    <w:rsid w:val="008945AD"/>
    <w:rsid w:val="009A1C4D"/>
    <w:rsid w:val="00A34938"/>
    <w:rsid w:val="00A953F9"/>
    <w:rsid w:val="00AB785C"/>
    <w:rsid w:val="00AC5AC3"/>
    <w:rsid w:val="00AE023E"/>
    <w:rsid w:val="00B01F92"/>
    <w:rsid w:val="00B11C3D"/>
    <w:rsid w:val="00B23AB3"/>
    <w:rsid w:val="00B820C2"/>
    <w:rsid w:val="00B8754D"/>
    <w:rsid w:val="00C071EA"/>
    <w:rsid w:val="00C463F3"/>
    <w:rsid w:val="00CA7A43"/>
    <w:rsid w:val="00D045EF"/>
    <w:rsid w:val="00D82210"/>
    <w:rsid w:val="00DB0F02"/>
    <w:rsid w:val="00DE236E"/>
    <w:rsid w:val="00DE49E1"/>
    <w:rsid w:val="00DE725E"/>
    <w:rsid w:val="00E42DFF"/>
    <w:rsid w:val="00EA64C4"/>
    <w:rsid w:val="00EB2362"/>
    <w:rsid w:val="00EB6640"/>
    <w:rsid w:val="00EC647B"/>
    <w:rsid w:val="00EE7957"/>
    <w:rsid w:val="00F02182"/>
    <w:rsid w:val="00F57148"/>
    <w:rsid w:val="00F6515A"/>
    <w:rsid w:val="00FD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D3856FD"/>
  <w15:chartTrackingRefBased/>
  <w15:docId w15:val="{494348B3-65E8-42AA-AA33-AA9F593BC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rsid w:val="008945AD"/>
    <w:pPr>
      <w:widowControl w:val="0"/>
      <w:tabs>
        <w:tab w:val="left" w:pos="340"/>
      </w:tabs>
      <w:spacing w:after="60" w:line="360" w:lineRule="auto"/>
      <w:jc w:val="both"/>
    </w:pPr>
    <w:rPr>
      <w:rFonts w:ascii="Times New Roman" w:hAnsi="Times New Roman" w:cs="Times New Roman"/>
    </w:rPr>
  </w:style>
  <w:style w:type="paragraph" w:styleId="10">
    <w:name w:val="heading 1"/>
    <w:basedOn w:val="a0"/>
    <w:next w:val="a0"/>
    <w:link w:val="1Char"/>
    <w:qFormat/>
    <w:rsid w:val="00EB6640"/>
    <w:pPr>
      <w:keepNext/>
      <w:shd w:val="clear" w:color="auto" w:fill="0070C0"/>
      <w:spacing w:before="120" w:after="120"/>
      <w:jc w:val="center"/>
      <w:outlineLvl w:val="0"/>
    </w:pPr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Αριθμός 1"/>
    <w:basedOn w:val="a0"/>
    <w:qFormat/>
    <w:rsid w:val="00A953F9"/>
    <w:pPr>
      <w:numPr>
        <w:ilvl w:val="1"/>
        <w:numId w:val="12"/>
      </w:numPr>
      <w:tabs>
        <w:tab w:val="clear" w:pos="340"/>
        <w:tab w:val="clear" w:pos="680"/>
      </w:tabs>
      <w:spacing w:after="0"/>
      <w:ind w:left="318" w:hanging="318"/>
    </w:pPr>
    <w:rPr>
      <w:rFonts w:eastAsia="Times New Roman"/>
      <w:szCs w:val="20"/>
      <w:lang w:eastAsia="el-GR"/>
    </w:rPr>
  </w:style>
  <w:style w:type="character" w:customStyle="1" w:styleId="1Char">
    <w:name w:val="Επικεφαλίδα 1 Char"/>
    <w:basedOn w:val="a1"/>
    <w:link w:val="10"/>
    <w:rsid w:val="00EB6640"/>
    <w:rPr>
      <w:rFonts w:ascii="Cambria" w:eastAsia="Times New Roman" w:hAnsi="Cambria" w:cs="Arial"/>
      <w:b/>
      <w:bCs/>
      <w:i/>
      <w:color w:val="FFFFFF" w:themeColor="background1"/>
      <w:kern w:val="32"/>
      <w:sz w:val="28"/>
      <w:szCs w:val="28"/>
      <w:shd w:val="clear" w:color="auto" w:fill="0070C0"/>
    </w:rPr>
  </w:style>
  <w:style w:type="paragraph" w:styleId="a4">
    <w:name w:val="header"/>
    <w:basedOn w:val="a0"/>
    <w:link w:val="Char"/>
    <w:uiPriority w:val="99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4"/>
    <w:uiPriority w:val="99"/>
    <w:rsid w:val="008945AD"/>
    <w:rPr>
      <w:rFonts w:ascii="Times New Roman" w:hAnsi="Times New Roman" w:cs="Times New Roman"/>
    </w:rPr>
  </w:style>
  <w:style w:type="paragraph" w:styleId="a5">
    <w:name w:val="footer"/>
    <w:basedOn w:val="a0"/>
    <w:link w:val="Char0"/>
    <w:unhideWhenUsed/>
    <w:rsid w:val="008945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5"/>
    <w:rsid w:val="008945AD"/>
    <w:rPr>
      <w:rFonts w:ascii="Times New Roman" w:hAnsi="Times New Roman" w:cs="Times New Roman"/>
    </w:rPr>
  </w:style>
  <w:style w:type="character" w:styleId="a6">
    <w:name w:val="page number"/>
    <w:basedOn w:val="a1"/>
    <w:rsid w:val="008945AD"/>
  </w:style>
  <w:style w:type="paragraph" w:customStyle="1" w:styleId="a">
    <w:name w:val="Αριθμός"/>
    <w:basedOn w:val="a0"/>
    <w:rsid w:val="002D5901"/>
    <w:pPr>
      <w:numPr>
        <w:numId w:val="13"/>
      </w:numPr>
      <w:tabs>
        <w:tab w:val="clear" w:pos="340"/>
        <w:tab w:val="left" w:pos="425"/>
      </w:tabs>
      <w:spacing w:before="120" w:after="0"/>
    </w:pPr>
    <w:rPr>
      <w:rFonts w:eastAsia="Times New Roman"/>
      <w:szCs w:val="24"/>
      <w:shd w:val="clear" w:color="auto" w:fill="FFFFFF"/>
      <w:lang w:eastAsia="el-GR"/>
    </w:rPr>
  </w:style>
  <w:style w:type="paragraph" w:customStyle="1" w:styleId="abc">
    <w:name w:val="abc"/>
    <w:basedOn w:val="a0"/>
    <w:qFormat/>
    <w:rsid w:val="004F7518"/>
    <w:pPr>
      <w:ind w:left="568" w:hanging="284"/>
    </w:pPr>
  </w:style>
  <w:style w:type="paragraph" w:customStyle="1" w:styleId="i">
    <w:name w:val="Αριθμός i"/>
    <w:basedOn w:val="a0"/>
    <w:qFormat/>
    <w:rsid w:val="00D045EF"/>
    <w:pPr>
      <w:numPr>
        <w:numId w:val="8"/>
      </w:numPr>
      <w:tabs>
        <w:tab w:val="clear" w:pos="340"/>
      </w:tabs>
    </w:pPr>
    <w:rPr>
      <w:rFonts w:eastAsia="Times New Roman"/>
      <w:szCs w:val="20"/>
      <w:lang w:eastAsia="el-GR"/>
    </w:rPr>
  </w:style>
  <w:style w:type="paragraph" w:styleId="a7">
    <w:name w:val="List Paragraph"/>
    <w:basedOn w:val="a0"/>
    <w:uiPriority w:val="34"/>
    <w:qFormat/>
    <w:rsid w:val="003C08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oleObject1.bin"/><Relationship Id="rId18" Type="http://schemas.openxmlformats.org/officeDocument/2006/relationships/image" Target="media/image6.e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oleObject" Target="embeddings/oleObject4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6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24" Type="http://schemas.openxmlformats.org/officeDocument/2006/relationships/image" Target="media/image9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5.bin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Microsoft_Visio_Drawing2.vsdx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7.bin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4B5333-B52F-4252-BD49-B5A10C6BA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274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dmarg</dc:creator>
  <cp:keywords/>
  <dc:description/>
  <cp:lastModifiedBy>dmarg</cp:lastModifiedBy>
  <cp:revision>5</cp:revision>
  <dcterms:created xsi:type="dcterms:W3CDTF">2021-12-08T11:03:00Z</dcterms:created>
  <dcterms:modified xsi:type="dcterms:W3CDTF">2021-12-08T16:45:00Z</dcterms:modified>
</cp:coreProperties>
</file>