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AD" w:rsidRPr="00516D8B" w:rsidRDefault="00516D8B" w:rsidP="00880ED0">
      <w:pPr>
        <w:pStyle w:val="10"/>
      </w:pPr>
      <w:r>
        <w:t>Η δοκός στηρίζεται σε ένα κιβώτιο</w:t>
      </w:r>
    </w:p>
    <w:p w:rsidR="00B820C2" w:rsidRDefault="00F124F7" w:rsidP="00A953F9"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9.75pt;margin-top:10.05pt;width:171.65pt;height:124.2pt;z-index:251659264;mso-position-horizontal-relative:text;mso-position-vertical-relative:text" filled="t" fillcolor="#bdd6ee [1300]">
            <v:fill color2="fill lighten(51)" focusposition="1" focussize="" method="linear sigma" type="gradient"/>
            <v:imagedata r:id="rId8" o:title=""/>
            <w10:wrap type="square"/>
          </v:shape>
          <o:OLEObject Type="Embed" ProgID="Visio.Drawing.15" ShapeID="_x0000_s1027" DrawAspect="Content" ObjectID="_1705416062" r:id="rId9"/>
        </w:object>
      </w:r>
      <w:r w:rsidR="00C8081B">
        <w:t>Η ομογενής δοκός ΑΒ έχει μήκος 4m, βάρος w</w:t>
      </w:r>
      <w:r w:rsidR="00C8081B">
        <w:rPr>
          <w:vertAlign w:val="subscript"/>
        </w:rPr>
        <w:t>1</w:t>
      </w:r>
      <w:r w:rsidR="00C8081B">
        <w:t>=300Ν και ισορροπεί όπως στο σχήμα σε οριζόντιο επίπεδο, ενώ στηρίζεται σε ένα κιβώτιο στο σημείο Γ, όπου (ΓΒ)=1m. Το κιβώτιο έχει ύψος h=1,8m και παρουσιάζει με το επίπεδο συντελεστές τριβής μ=</w:t>
      </w:r>
      <w:proofErr w:type="spellStart"/>
      <w:r w:rsidR="00C8081B">
        <w:t>μ</w:t>
      </w:r>
      <w:r w:rsidR="00C8081B">
        <w:rPr>
          <w:vertAlign w:val="subscript"/>
        </w:rPr>
        <w:t>s</w:t>
      </w:r>
      <w:proofErr w:type="spellEnd"/>
      <w:r w:rsidR="00C8081B">
        <w:t>=0,3. Το σύστημα ισορροπεί, χωρίς να αναπτύσσεται τριβή μεταξύ δοκού και κιβωτίου</w:t>
      </w:r>
      <w:r w:rsidR="00516D8B">
        <w:t xml:space="preserve"> στο σημείο Γ.</w:t>
      </w:r>
    </w:p>
    <w:p w:rsidR="00516D8B" w:rsidRDefault="00516D8B" w:rsidP="0038766C">
      <w:pPr>
        <w:ind w:left="453" w:hanging="340"/>
      </w:pPr>
      <w:r>
        <w:t xml:space="preserve">i) </w:t>
      </w:r>
      <w:r w:rsidR="0038766C">
        <w:t xml:space="preserve"> </w:t>
      </w:r>
      <w:r>
        <w:t>Να βρεθεί η δύναμη που ασκείται στη δοκό από το κιβώτιο.</w:t>
      </w:r>
    </w:p>
    <w:p w:rsidR="00516D8B" w:rsidRDefault="00516D8B" w:rsidP="0038766C">
      <w:pPr>
        <w:ind w:left="453" w:hanging="340"/>
      </w:pPr>
      <w:proofErr w:type="spellStart"/>
      <w:r>
        <w:t>ii</w:t>
      </w:r>
      <w:proofErr w:type="spellEnd"/>
      <w:r>
        <w:t>) Ποιος ο ελάχιστος συντελεστής οριακής στατικής τριβής μεταξύ δοκού και οριζοντίου επιπέδου για να εξασφαλίζεται η ισορροπία της  δοκού.</w:t>
      </w:r>
    </w:p>
    <w:p w:rsidR="00516D8B" w:rsidRDefault="00516D8B" w:rsidP="0038766C">
      <w:pPr>
        <w:ind w:left="453" w:hanging="340"/>
      </w:pPr>
      <w:proofErr w:type="spellStart"/>
      <w:r>
        <w:t>iii</w:t>
      </w:r>
      <w:proofErr w:type="spellEnd"/>
      <w:r>
        <w:t>) Να υπολογιστεί η τριβή που ασκείται από το επίπεδο στο κιβώτιο.</w:t>
      </w:r>
    </w:p>
    <w:p w:rsidR="00516D8B" w:rsidRDefault="00516D8B" w:rsidP="0038766C">
      <w:pPr>
        <w:ind w:left="453" w:hanging="340"/>
      </w:pPr>
      <w:proofErr w:type="spellStart"/>
      <w:r>
        <w:t>i</w:t>
      </w:r>
      <w:r w:rsidR="0038766C">
        <w:t>v</w:t>
      </w:r>
      <w:proofErr w:type="spellEnd"/>
      <w:r w:rsidR="0038766C">
        <w:t>) Ποιο το ελάχιστο βάρος του κιβωτίου, για να εξασφαλιστεί η ισορροπία του και να μην ολισθήσει;</w:t>
      </w:r>
    </w:p>
    <w:p w:rsidR="001D386C" w:rsidRDefault="001D386C" w:rsidP="0038766C">
      <w:pPr>
        <w:ind w:left="453" w:hanging="340"/>
      </w:pPr>
      <w:r>
        <w:t xml:space="preserve">v)  Ποιο το ελάχιστο πλάτος </w:t>
      </w:r>
      <w:r w:rsidR="000E1B7E">
        <w:t>2</w:t>
      </w:r>
      <w:r>
        <w:t>α του κιβωτίου για να εξασφαλίζεται η μη ανατροπή του</w:t>
      </w:r>
      <w:r w:rsidR="002B43BC">
        <w:t>, στην περίπτωση που το βάρος του είναι το ελάχιστον δυνατόν</w:t>
      </w:r>
      <w:r>
        <w:t>;</w:t>
      </w:r>
    </w:p>
    <w:p w:rsidR="0038766C" w:rsidRPr="002718ED" w:rsidRDefault="0038766C" w:rsidP="002718ED">
      <w:pPr>
        <w:spacing w:before="120" w:after="120"/>
        <w:rPr>
          <w:b/>
          <w:i/>
          <w:color w:val="0070C0"/>
          <w:sz w:val="24"/>
          <w:szCs w:val="24"/>
        </w:rPr>
      </w:pPr>
      <w:r w:rsidRPr="002718ED">
        <w:rPr>
          <w:b/>
          <w:i/>
          <w:color w:val="0070C0"/>
          <w:sz w:val="24"/>
          <w:szCs w:val="24"/>
        </w:rPr>
        <w:t>Απάντηση:</w:t>
      </w:r>
    </w:p>
    <w:p w:rsidR="0038766C" w:rsidRDefault="00F124F7" w:rsidP="009B5AEB">
      <w:pPr>
        <w:pStyle w:val="1"/>
      </w:pPr>
      <w:r>
        <w:rPr>
          <w:rFonts w:asciiTheme="minorHAnsi" w:eastAsiaTheme="minorEastAsia" w:hAnsiTheme="minorHAnsi" w:cstheme="minorBidi"/>
          <w:noProof/>
          <w:szCs w:val="22"/>
        </w:rPr>
        <w:object w:dxaOrig="1440" w:dyaOrig="1440">
          <v:shape id="_x0000_s1028" type="#_x0000_t75" style="position:absolute;left:0;text-align:left;margin-left:350pt;margin-top:2pt;width:131.4pt;height:132.65pt;z-index:251661312;mso-position-horizontal-relative:text;mso-position-vertical-relative:text" filled="t" fillcolor="#bdd6ee [1300]">
            <v:fill color2="fill lighten(51)" focusposition="1" focussize="" method="linear sigma" type="gradient"/>
            <v:imagedata r:id="rId10" o:title=""/>
            <w10:wrap type="square"/>
          </v:shape>
          <o:OLEObject Type="Embed" ProgID="Visio.Drawing.15" ShapeID="_x0000_s1028" DrawAspect="Content" ObjectID="_1705416063" r:id="rId11"/>
        </w:object>
      </w:r>
      <w:r w:rsidR="009B5AEB">
        <w:t>Στο διπλανό σχήμα, έχουν σχεδιαστεί οι δυνάμεις που ασκούνται στη δοκό, όπου Ν η δύναμη στήριξης από το κιβώτιο.</w:t>
      </w:r>
      <w:r w:rsidR="002718ED">
        <w:t xml:space="preserve"> Από την συνθήκη ισορροπίας της δοκού, έχουμε:</w:t>
      </w:r>
    </w:p>
    <w:p w:rsidR="002718ED" w:rsidRDefault="002718ED" w:rsidP="00DB34E7">
      <w:pPr>
        <w:jc w:val="center"/>
      </w:pPr>
      <w:r>
        <w:rPr>
          <w:noProof/>
        </w:rPr>
        <mc:AlternateContent>
          <mc:Choice Requires="wpc">
            <w:drawing>
              <wp:inline distT="0" distB="0" distL="0" distR="0">
                <wp:extent cx="3822564" cy="1064183"/>
                <wp:effectExtent l="0" t="0" r="6985" b="3175"/>
                <wp:docPr id="1" name="Καμβάς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bg1">
                            <a:lumMod val="95000"/>
                          </a:schemeClr>
                        </a:solidFill>
                      </wpc:bg>
                      <wpc:whole/>
                      <wps:wsp>
                        <wps:cNvPr id="2" name="Πλαίσιο κειμένου 2"/>
                        <wps:cNvSpPr txBox="1"/>
                        <wps:spPr>
                          <a:xfrm>
                            <a:off x="5" y="84452"/>
                            <a:ext cx="859109" cy="3955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718ED" w:rsidRPr="002718ED" w:rsidRDefault="002718ED">
                              <w:pPr>
                                <w:rPr>
                                  <w:lang w:val="en-US"/>
                                </w:rPr>
                              </w:pPr>
                              <w:r w:rsidRPr="002718ED">
                                <w:rPr>
                                  <w:i/>
                                  <w:sz w:val="28"/>
                                  <w:szCs w:val="28"/>
                                </w:rPr>
                                <w:t>Σ</w:t>
                              </w:r>
                              <w:r w:rsidRPr="002718ED">
                                <w:rPr>
                                  <w:position w:val="-6"/>
                                </w:rPr>
                                <w:object w:dxaOrig="623" w:dyaOrig="342">
                                  <v:shape id="_x0000_i1028" type="#_x0000_t75" style="width:31.15pt;height:17.1pt" o:ole="">
                                    <v:imagedata r:id="rId12" o:title=""/>
                                  </v:shape>
                                  <o:OLEObject Type="Embed" ProgID="Equation.DSMT4" ShapeID="_x0000_i1028" DrawAspect="Content" ObjectID="_1705416065" r:id="rId13"/>
                                </w:object>
                              </w:r>
                              <w:r>
                                <w:rPr>
                                  <w:lang w:val="en-US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Πλαίσιο κειμένου 4"/>
                        <wps:cNvSpPr txBox="1"/>
                        <wps:spPr>
                          <a:xfrm>
                            <a:off x="10" y="693857"/>
                            <a:ext cx="2709175" cy="3704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718ED" w:rsidRPr="00DB34E7" w:rsidRDefault="007A5BA4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DB34E7">
                                <w:rPr>
                                  <w:i/>
                                  <w:sz w:val="24"/>
                                  <w:szCs w:val="24"/>
                                </w:rPr>
                                <w:t>Στ</w:t>
                              </w:r>
                              <w:r w:rsidRPr="00DB34E7"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  <w:t>Α</w:t>
                              </w:r>
                              <w:proofErr w:type="spellEnd"/>
                              <w:r w:rsidRPr="00DB34E7">
                                <w:rPr>
                                  <w:i/>
                                  <w:sz w:val="24"/>
                                  <w:szCs w:val="24"/>
                                </w:rPr>
                                <w:t>=0 → Ν∙(ΑΓ)-w</w:t>
                              </w:r>
                              <w:r w:rsidRPr="00DB34E7"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  <w:r w:rsidRPr="00DB34E7"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∙ ½ </w:t>
                              </w:r>
                              <w:proofErr w:type="spellStart"/>
                              <w:r w:rsidRPr="00DB34E7">
                                <w:rPr>
                                  <w:i/>
                                  <w:sz w:val="24"/>
                                  <w:szCs w:val="24"/>
                                </w:rPr>
                                <w:t>ℓ∙συνθ</w:t>
                              </w:r>
                              <w:proofErr w:type="spellEnd"/>
                              <w:r w:rsidRPr="00DB34E7">
                                <w:rPr>
                                  <w:i/>
                                  <w:sz w:val="24"/>
                                  <w:szCs w:val="24"/>
                                </w:rPr>
                                <w:t>=0</w:t>
                              </w:r>
                              <w:r w:rsidR="00DB34E7" w:rsidRPr="00DB34E7"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 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Πλαίσιο κειμένου 5"/>
                        <wps:cNvSpPr txBox="1"/>
                        <wps:spPr>
                          <a:xfrm>
                            <a:off x="887181" y="0"/>
                            <a:ext cx="2888951" cy="6039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718ED" w:rsidRPr="00DB34E7" w:rsidRDefault="002718ED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DB34E7">
                                <w:rPr>
                                  <w:i/>
                                  <w:sz w:val="24"/>
                                  <w:szCs w:val="24"/>
                                </w:rPr>
                                <w:t>Σ</w:t>
                              </w:r>
                              <w:proofErr w:type="spellStart"/>
                              <w:r w:rsidRPr="00DB34E7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F</w:t>
                              </w:r>
                              <w:r w:rsidRPr="00DB34E7"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x</w:t>
                              </w:r>
                              <w:proofErr w:type="spellEnd"/>
                              <w:r w:rsidRPr="00DB34E7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=0</w:t>
                              </w:r>
                              <w:r w:rsidRPr="00DB34E7"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→ </w:t>
                              </w:r>
                              <w:r w:rsidR="00F23745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f</w:t>
                              </w:r>
                              <w:r w:rsidR="00F23745"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  <w:t>s</w:t>
                              </w:r>
                              <w:r w:rsidR="00F23745"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 w:rsidRPr="00DB34E7">
                                <w:rPr>
                                  <w:i/>
                                  <w:sz w:val="24"/>
                                  <w:szCs w:val="24"/>
                                </w:rPr>
                                <w:t>=</w:t>
                              </w:r>
                              <w:proofErr w:type="spellStart"/>
                              <w:r w:rsidRPr="00DB34E7">
                                <w:rPr>
                                  <w:i/>
                                  <w:sz w:val="24"/>
                                  <w:szCs w:val="24"/>
                                </w:rPr>
                                <w:t>Ν</w:t>
                              </w:r>
                              <w:r w:rsidRPr="00DB34E7"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  <w:t>x</w:t>
                              </w:r>
                              <w:proofErr w:type="spellEnd"/>
                              <w:r w:rsidRPr="00DB34E7">
                                <w:rPr>
                                  <w:i/>
                                  <w:sz w:val="24"/>
                                  <w:szCs w:val="24"/>
                                </w:rPr>
                                <w:t>=</w:t>
                              </w:r>
                              <w:proofErr w:type="spellStart"/>
                              <w:r w:rsidRPr="00DB34E7">
                                <w:rPr>
                                  <w:i/>
                                  <w:sz w:val="24"/>
                                  <w:szCs w:val="24"/>
                                </w:rPr>
                                <w:t>Ν∙ημθ</w:t>
                              </w:r>
                              <w:proofErr w:type="spellEnd"/>
                              <w:r w:rsidRPr="00DB34E7"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  (1)</w:t>
                              </w:r>
                            </w:p>
                            <w:p w:rsidR="002718ED" w:rsidRPr="007A5BA4" w:rsidRDefault="007A5BA4">
                              <w:proofErr w:type="spellStart"/>
                              <w:r w:rsidRPr="00DB34E7">
                                <w:rPr>
                                  <w:i/>
                                  <w:sz w:val="24"/>
                                  <w:szCs w:val="24"/>
                                </w:rPr>
                                <w:t>ΣF</w:t>
                              </w:r>
                              <w:r w:rsidRPr="00DB34E7"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  <w:t>y</w:t>
                              </w:r>
                              <w:proofErr w:type="spellEnd"/>
                              <w:r w:rsidRPr="00DB34E7">
                                <w:rPr>
                                  <w:i/>
                                  <w:sz w:val="24"/>
                                  <w:szCs w:val="24"/>
                                </w:rPr>
                                <w:t>=0  → Ν</w:t>
                              </w:r>
                              <w:r w:rsidRPr="00DB34E7"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  <w:r w:rsidRPr="00DB34E7">
                                <w:rPr>
                                  <w:i/>
                                  <w:sz w:val="24"/>
                                  <w:szCs w:val="24"/>
                                </w:rPr>
                                <w:t>+Ν</w:t>
                              </w:r>
                              <w:r w:rsidRPr="00DB34E7"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  <w:t>y</w:t>
                              </w:r>
                              <w:r w:rsidRPr="00DB34E7">
                                <w:rPr>
                                  <w:i/>
                                  <w:sz w:val="24"/>
                                  <w:szCs w:val="24"/>
                                </w:rPr>
                                <w:t>=w</w:t>
                              </w:r>
                              <w:r w:rsidRPr="00DB34E7"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  <w:r w:rsidRPr="00DB34E7"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→ Ν</w:t>
                              </w:r>
                              <w:r w:rsidRPr="00DB34E7"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  <w:r w:rsidRPr="00DB34E7">
                                <w:rPr>
                                  <w:i/>
                                  <w:sz w:val="24"/>
                                  <w:szCs w:val="24"/>
                                </w:rPr>
                                <w:t>+Ν∙συνθ=w</w:t>
                              </w:r>
                              <w:r w:rsidRPr="00DB34E7"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  <w:r w:rsidRPr="00DB34E7"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t xml:space="preserve"> (2)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Αριστερό άγκιστρο 6"/>
                        <wps:cNvSpPr/>
                        <wps:spPr>
                          <a:xfrm>
                            <a:off x="832079" y="51007"/>
                            <a:ext cx="114865" cy="467833"/>
                          </a:xfrm>
                          <a:prstGeom prst="leftBrace">
                            <a:avLst>
                              <a:gd name="adj1" fmla="val 25000"/>
                              <a:gd name="adj2" fmla="val 48869"/>
                            </a:avLst>
                          </a:prstGeom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Καμβάς 1" o:spid="_x0000_s1026" editas="canvas" style="width:301pt;height:83.8pt;mso-position-horizontal-relative:char;mso-position-vertical-relative:line" coordsize="38220,10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">
                <v:shape id="_x0000_s1027" type="#_x0000_t75" style="position:absolute;width:38220;height:10636;visibility:visible;mso-wrap-style:square" filled="t" fillcolor="#f2f2f2 [3052]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8" type="#_x0000_t202" style="position:absolute;top:844;width:8591;height:3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2718ED" w:rsidRPr="002718ED" w:rsidRDefault="002718ED">
                        <w:pPr>
                          <w:rPr>
                            <w:lang w:val="en-US"/>
                          </w:rPr>
                        </w:pPr>
                        <w:r w:rsidRPr="002718ED">
                          <w:rPr>
                            <w:i/>
                            <w:sz w:val="28"/>
                            <w:szCs w:val="28"/>
                          </w:rPr>
                          <w:t>Σ</w:t>
                        </w:r>
                        <w:r w:rsidRPr="002718ED">
                          <w:rPr>
                            <w:position w:val="-6"/>
                          </w:rPr>
                          <w:object w:dxaOrig="623" w:dyaOrig="342">
                            <v:shape id="_x0000_i1028" type="#_x0000_t75" style="width:31.15pt;height:17.1pt" o:ole="">
                              <v:imagedata r:id="rId12" o:title=""/>
                            </v:shape>
                            <o:OLEObject Type="Embed" ProgID="Equation.DSMT4" ShapeID="_x0000_i1028" DrawAspect="Content" ObjectID="_1705416065" r:id="rId14"/>
                          </w:object>
                        </w:r>
                        <w:r>
                          <w:rPr>
                            <w:lang w:val="en-US"/>
                          </w:rPr>
                          <w:t>→</w:t>
                        </w:r>
                      </w:p>
                    </w:txbxContent>
                  </v:textbox>
                </v:shape>
                <v:shape id="Πλαίσιο κειμένου 4" o:spid="_x0000_s1029" type="#_x0000_t202" style="position:absolute;top:6938;width:27091;height:3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2718ED" w:rsidRPr="00DB34E7" w:rsidRDefault="007A5BA4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proofErr w:type="spellStart"/>
                        <w:r w:rsidRPr="00DB34E7">
                          <w:rPr>
                            <w:i/>
                            <w:sz w:val="24"/>
                            <w:szCs w:val="24"/>
                          </w:rPr>
                          <w:t>Στ</w:t>
                        </w:r>
                        <w:r w:rsidRPr="00DB34E7">
                          <w:rPr>
                            <w:i/>
                            <w:sz w:val="24"/>
                            <w:szCs w:val="24"/>
                            <w:vertAlign w:val="subscript"/>
                          </w:rPr>
                          <w:t>Α</w:t>
                        </w:r>
                        <w:proofErr w:type="spellEnd"/>
                        <w:r w:rsidRPr="00DB34E7">
                          <w:rPr>
                            <w:i/>
                            <w:sz w:val="24"/>
                            <w:szCs w:val="24"/>
                          </w:rPr>
                          <w:t>=0 → Ν∙(ΑΓ)-w</w:t>
                        </w:r>
                        <w:r w:rsidRPr="00DB34E7">
                          <w:rPr>
                            <w:i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DB34E7">
                          <w:rPr>
                            <w:i/>
                            <w:sz w:val="24"/>
                            <w:szCs w:val="24"/>
                          </w:rPr>
                          <w:t xml:space="preserve">∙ ½ </w:t>
                        </w:r>
                        <w:proofErr w:type="spellStart"/>
                        <w:r w:rsidRPr="00DB34E7">
                          <w:rPr>
                            <w:i/>
                            <w:sz w:val="24"/>
                            <w:szCs w:val="24"/>
                          </w:rPr>
                          <w:t>ℓ∙συνθ</w:t>
                        </w:r>
                        <w:proofErr w:type="spellEnd"/>
                        <w:r w:rsidRPr="00DB34E7">
                          <w:rPr>
                            <w:i/>
                            <w:sz w:val="24"/>
                            <w:szCs w:val="24"/>
                          </w:rPr>
                          <w:t>=0</w:t>
                        </w:r>
                        <w:r w:rsidR="00DB34E7" w:rsidRPr="00DB34E7">
                          <w:rPr>
                            <w:i/>
                            <w:sz w:val="24"/>
                            <w:szCs w:val="24"/>
                          </w:rPr>
                          <w:t xml:space="preserve">  (3)</w:t>
                        </w:r>
                      </w:p>
                    </w:txbxContent>
                  </v:textbox>
                </v:shape>
                <v:shape id="Πλαίσιο κειμένου 5" o:spid="_x0000_s1030" type="#_x0000_t202" style="position:absolute;left:8871;width:28890;height:6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2718ED" w:rsidRPr="00DB34E7" w:rsidRDefault="002718ED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r w:rsidRPr="00DB34E7">
                          <w:rPr>
                            <w:i/>
                            <w:sz w:val="24"/>
                            <w:szCs w:val="24"/>
                          </w:rPr>
                          <w:t>Σ</w:t>
                        </w:r>
                        <w:proofErr w:type="spellStart"/>
                        <w:r w:rsidRPr="00DB34E7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F</w:t>
                        </w:r>
                        <w:r w:rsidRPr="00DB34E7">
                          <w:rPr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  <w:t>x</w:t>
                        </w:r>
                        <w:proofErr w:type="spellEnd"/>
                        <w:r w:rsidRPr="00DB34E7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=0</w:t>
                        </w:r>
                        <w:r w:rsidRPr="00DB34E7">
                          <w:rPr>
                            <w:i/>
                            <w:sz w:val="24"/>
                            <w:szCs w:val="24"/>
                          </w:rPr>
                          <w:t xml:space="preserve"> → </w:t>
                        </w:r>
                        <w:r w:rsidR="00F23745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f</w:t>
                        </w:r>
                        <w:r w:rsidR="00F23745">
                          <w:rPr>
                            <w:i/>
                            <w:sz w:val="24"/>
                            <w:szCs w:val="24"/>
                            <w:vertAlign w:val="subscript"/>
                          </w:rPr>
                          <w:t>s</w:t>
                        </w:r>
                        <w:r w:rsidR="00F23745">
                          <w:rPr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  <w:t>1</w:t>
                        </w:r>
                        <w:r w:rsidRPr="00DB34E7">
                          <w:rPr>
                            <w:i/>
                            <w:sz w:val="24"/>
                            <w:szCs w:val="24"/>
                          </w:rPr>
                          <w:t>=</w:t>
                        </w:r>
                        <w:proofErr w:type="spellStart"/>
                        <w:r w:rsidRPr="00DB34E7">
                          <w:rPr>
                            <w:i/>
                            <w:sz w:val="24"/>
                            <w:szCs w:val="24"/>
                          </w:rPr>
                          <w:t>Ν</w:t>
                        </w:r>
                        <w:r w:rsidRPr="00DB34E7">
                          <w:rPr>
                            <w:i/>
                            <w:sz w:val="24"/>
                            <w:szCs w:val="24"/>
                            <w:vertAlign w:val="subscript"/>
                          </w:rPr>
                          <w:t>x</w:t>
                        </w:r>
                        <w:proofErr w:type="spellEnd"/>
                        <w:r w:rsidRPr="00DB34E7">
                          <w:rPr>
                            <w:i/>
                            <w:sz w:val="24"/>
                            <w:szCs w:val="24"/>
                          </w:rPr>
                          <w:t>=</w:t>
                        </w:r>
                        <w:proofErr w:type="spellStart"/>
                        <w:r w:rsidRPr="00DB34E7">
                          <w:rPr>
                            <w:i/>
                            <w:sz w:val="24"/>
                            <w:szCs w:val="24"/>
                          </w:rPr>
                          <w:t>Ν∙ημθ</w:t>
                        </w:r>
                        <w:proofErr w:type="spellEnd"/>
                        <w:r w:rsidRPr="00DB34E7">
                          <w:rPr>
                            <w:i/>
                            <w:sz w:val="24"/>
                            <w:szCs w:val="24"/>
                          </w:rPr>
                          <w:t xml:space="preserve">   (1)</w:t>
                        </w:r>
                      </w:p>
                      <w:p w:rsidR="002718ED" w:rsidRPr="007A5BA4" w:rsidRDefault="007A5BA4">
                        <w:proofErr w:type="spellStart"/>
                        <w:r w:rsidRPr="00DB34E7">
                          <w:rPr>
                            <w:i/>
                            <w:sz w:val="24"/>
                            <w:szCs w:val="24"/>
                          </w:rPr>
                          <w:t>ΣF</w:t>
                        </w:r>
                        <w:r w:rsidRPr="00DB34E7">
                          <w:rPr>
                            <w:i/>
                            <w:sz w:val="24"/>
                            <w:szCs w:val="24"/>
                            <w:vertAlign w:val="subscript"/>
                          </w:rPr>
                          <w:t>y</w:t>
                        </w:r>
                        <w:proofErr w:type="spellEnd"/>
                        <w:r w:rsidRPr="00DB34E7">
                          <w:rPr>
                            <w:i/>
                            <w:sz w:val="24"/>
                            <w:szCs w:val="24"/>
                          </w:rPr>
                          <w:t>=0  → Ν</w:t>
                        </w:r>
                        <w:r w:rsidRPr="00DB34E7">
                          <w:rPr>
                            <w:i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DB34E7">
                          <w:rPr>
                            <w:i/>
                            <w:sz w:val="24"/>
                            <w:szCs w:val="24"/>
                          </w:rPr>
                          <w:t>+Ν</w:t>
                        </w:r>
                        <w:r w:rsidRPr="00DB34E7">
                          <w:rPr>
                            <w:i/>
                            <w:sz w:val="24"/>
                            <w:szCs w:val="24"/>
                            <w:vertAlign w:val="subscript"/>
                          </w:rPr>
                          <w:t>y</w:t>
                        </w:r>
                        <w:r w:rsidRPr="00DB34E7">
                          <w:rPr>
                            <w:i/>
                            <w:sz w:val="24"/>
                            <w:szCs w:val="24"/>
                          </w:rPr>
                          <w:t>=w</w:t>
                        </w:r>
                        <w:r w:rsidRPr="00DB34E7">
                          <w:rPr>
                            <w:i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DB34E7">
                          <w:rPr>
                            <w:i/>
                            <w:sz w:val="24"/>
                            <w:szCs w:val="24"/>
                          </w:rPr>
                          <w:t xml:space="preserve"> → Ν</w:t>
                        </w:r>
                        <w:r w:rsidRPr="00DB34E7">
                          <w:rPr>
                            <w:i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DB34E7">
                          <w:rPr>
                            <w:i/>
                            <w:sz w:val="24"/>
                            <w:szCs w:val="24"/>
                          </w:rPr>
                          <w:t>+Ν∙συνθ=w</w:t>
                        </w:r>
                        <w:r w:rsidRPr="00DB34E7">
                          <w:rPr>
                            <w:i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DB34E7">
                          <w:rPr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t xml:space="preserve"> (2)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Αριστερό άγκιστρο 6" o:spid="_x0000_s1031" type="#_x0000_t87" style="position:absolute;left:8320;top:510;width:1149;height:46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" adj="1326,10556" strokecolor="red" strokeweight="1.25pt">
                  <v:stroke joinstyle="miter"/>
                </v:shape>
                <w10:anchorlock/>
              </v:group>
            </w:pict>
          </mc:Fallback>
        </mc:AlternateContent>
      </w:r>
    </w:p>
    <w:p w:rsidR="00DB34E7" w:rsidRDefault="00DB34E7" w:rsidP="00DB34E7">
      <w:pPr>
        <w:ind w:left="340"/>
      </w:pPr>
      <w:r>
        <w:t>Όπου θ η γωνία της δοκού με το οριζόντιο επίπεδο, όπου:</w:t>
      </w:r>
    </w:p>
    <w:p w:rsidR="00DB34E7" w:rsidRDefault="00DB34E7" w:rsidP="00DB34E7">
      <w:pPr>
        <w:ind w:left="340"/>
        <w:jc w:val="center"/>
      </w:pPr>
      <w:r w:rsidRPr="00DB34E7">
        <w:rPr>
          <w:position w:val="-28"/>
        </w:rPr>
        <w:object w:dxaOrig="5340" w:dyaOrig="660">
          <v:shape id="_x0000_i1029" type="#_x0000_t75" style="width:266.9pt;height:33.15pt" o:ole="">
            <v:imagedata r:id="rId15" o:title=""/>
          </v:shape>
          <o:OLEObject Type="Embed" ProgID="Equation.DSMT4" ShapeID="_x0000_i1029" DrawAspect="Content" ObjectID="_1705416054" r:id="rId16"/>
        </w:object>
      </w:r>
    </w:p>
    <w:p w:rsidR="00DB34E7" w:rsidRDefault="00DB34E7" w:rsidP="00DB34E7">
      <w:pPr>
        <w:ind w:left="340"/>
      </w:pPr>
      <w:r>
        <w:t>Αλλά τότε από την εξίσωση (3) με αντικατάσταση παίρνουμε:</w:t>
      </w:r>
    </w:p>
    <w:p w:rsidR="00DB34E7" w:rsidRDefault="00DB34E7" w:rsidP="00DB34E7">
      <w:pPr>
        <w:ind w:left="340"/>
        <w:jc w:val="center"/>
      </w:pPr>
      <w:r w:rsidRPr="00DB34E7">
        <w:rPr>
          <w:position w:val="-28"/>
        </w:rPr>
        <w:object w:dxaOrig="4120" w:dyaOrig="660">
          <v:shape id="_x0000_i1030" type="#_x0000_t75" style="width:205.95pt;height:33.15pt" o:ole="">
            <v:imagedata r:id="rId17" o:title=""/>
          </v:shape>
          <o:OLEObject Type="Embed" ProgID="Equation.DSMT4" ShapeID="_x0000_i1030" DrawAspect="Content" ObjectID="_1705416055" r:id="rId18"/>
        </w:object>
      </w:r>
    </w:p>
    <w:p w:rsidR="0032726D" w:rsidRDefault="0032726D" w:rsidP="0032726D">
      <w:pPr>
        <w:pStyle w:val="1"/>
      </w:pPr>
      <w:r>
        <w:t>Με αντικατάσταση στις σχέσεις (1) και (2) βρίσκουμε:</w:t>
      </w:r>
    </w:p>
    <w:p w:rsidR="0032726D" w:rsidRPr="0032726D" w:rsidRDefault="00F23745" w:rsidP="0032726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f</w:t>
      </w:r>
      <w:r>
        <w:rPr>
          <w:i/>
          <w:sz w:val="24"/>
          <w:szCs w:val="24"/>
          <w:vertAlign w:val="subscript"/>
        </w:rPr>
        <w:t>s</w:t>
      </w:r>
      <w:r w:rsidRPr="00F23745">
        <w:rPr>
          <w:i/>
          <w:sz w:val="24"/>
          <w:szCs w:val="24"/>
          <w:vertAlign w:val="subscript"/>
        </w:rPr>
        <w:t>1</w:t>
      </w:r>
      <w:r w:rsidR="0032726D" w:rsidRPr="0032726D">
        <w:rPr>
          <w:i/>
          <w:sz w:val="24"/>
          <w:szCs w:val="24"/>
        </w:rPr>
        <w:t>=</w:t>
      </w:r>
      <w:proofErr w:type="spellStart"/>
      <w:r w:rsidR="0032726D" w:rsidRPr="0032726D">
        <w:rPr>
          <w:i/>
          <w:sz w:val="24"/>
          <w:szCs w:val="24"/>
        </w:rPr>
        <w:t>Ν∙ημθ</w:t>
      </w:r>
      <w:proofErr w:type="spellEnd"/>
      <w:r w:rsidR="0032726D" w:rsidRPr="0032726D">
        <w:rPr>
          <w:i/>
          <w:sz w:val="24"/>
          <w:szCs w:val="24"/>
        </w:rPr>
        <w:t>=160∙0,6Ν=96Ν  και</w:t>
      </w:r>
    </w:p>
    <w:p w:rsidR="0032726D" w:rsidRPr="0032726D" w:rsidRDefault="0032726D" w:rsidP="0032726D">
      <w:pPr>
        <w:jc w:val="center"/>
        <w:rPr>
          <w:i/>
          <w:sz w:val="24"/>
          <w:szCs w:val="24"/>
        </w:rPr>
      </w:pPr>
      <w:r w:rsidRPr="0032726D">
        <w:rPr>
          <w:i/>
          <w:sz w:val="24"/>
          <w:szCs w:val="24"/>
        </w:rPr>
        <w:t>Ν</w:t>
      </w:r>
      <w:r w:rsidRPr="0032726D">
        <w:rPr>
          <w:i/>
          <w:sz w:val="24"/>
          <w:szCs w:val="24"/>
          <w:vertAlign w:val="subscript"/>
        </w:rPr>
        <w:t>1</w:t>
      </w:r>
      <w:r w:rsidRPr="0032726D">
        <w:rPr>
          <w:i/>
          <w:sz w:val="24"/>
          <w:szCs w:val="24"/>
        </w:rPr>
        <w:t>=w</w:t>
      </w:r>
      <w:r w:rsidRPr="0032726D">
        <w:rPr>
          <w:i/>
          <w:sz w:val="24"/>
          <w:szCs w:val="24"/>
          <w:vertAlign w:val="subscript"/>
        </w:rPr>
        <w:t>1</w:t>
      </w:r>
      <w:r w:rsidRPr="0032726D">
        <w:rPr>
          <w:i/>
          <w:sz w:val="24"/>
          <w:szCs w:val="24"/>
        </w:rPr>
        <w:t>-Ν∙συνθ=300Ν-160Ν∙0,8=172Ν</w:t>
      </w:r>
    </w:p>
    <w:p w:rsidR="0032726D" w:rsidRDefault="00600397" w:rsidP="00600397">
      <w:pPr>
        <w:ind w:left="340"/>
      </w:pPr>
      <w:r>
        <w:t>Η παραπάνω τριβή, πρέπει να είναι στατική, συνεπώς</w:t>
      </w:r>
      <w:r w:rsidRPr="00600397">
        <w:t xml:space="preserve"> </w:t>
      </w:r>
      <w:r>
        <w:t>θα πρέπει να είναι μικρότερη ή ίση με την οριακή:</w:t>
      </w:r>
    </w:p>
    <w:p w:rsidR="00600397" w:rsidRDefault="00F23745" w:rsidP="00600397">
      <w:pPr>
        <w:jc w:val="center"/>
      </w:pPr>
      <w:proofErr w:type="spellStart"/>
      <w:r>
        <w:rPr>
          <w:i/>
          <w:sz w:val="24"/>
          <w:szCs w:val="24"/>
        </w:rPr>
        <w:lastRenderedPageBreak/>
        <w:t>f</w:t>
      </w:r>
      <w:r>
        <w:rPr>
          <w:i/>
          <w:sz w:val="24"/>
          <w:szCs w:val="24"/>
          <w:vertAlign w:val="subscript"/>
        </w:rPr>
        <w:t>s</w:t>
      </w:r>
      <w:proofErr w:type="spellEnd"/>
      <w:r>
        <w:rPr>
          <w:i/>
          <w:sz w:val="24"/>
          <w:szCs w:val="24"/>
          <w:vertAlign w:val="subscript"/>
          <w:lang w:val="en-US"/>
        </w:rPr>
        <w:t>1</w:t>
      </w:r>
      <w:r w:rsidR="00600397" w:rsidRPr="00600397">
        <w:rPr>
          <w:i/>
          <w:sz w:val="24"/>
          <w:szCs w:val="24"/>
        </w:rPr>
        <w:t xml:space="preserve"> ≤ μ</w:t>
      </w:r>
      <w:r w:rsidR="00600397" w:rsidRPr="00600397">
        <w:rPr>
          <w:i/>
          <w:sz w:val="24"/>
          <w:szCs w:val="24"/>
          <w:vertAlign w:val="subscript"/>
        </w:rPr>
        <w:t>s</w:t>
      </w:r>
      <w:r w:rsidR="00600397" w:rsidRPr="00600397">
        <w:rPr>
          <w:i/>
          <w:sz w:val="24"/>
          <w:szCs w:val="24"/>
        </w:rPr>
        <w:t>∙Ν</w:t>
      </w:r>
      <w:r w:rsidR="00600397" w:rsidRPr="00600397">
        <w:rPr>
          <w:i/>
          <w:sz w:val="24"/>
          <w:szCs w:val="24"/>
          <w:vertAlign w:val="subscript"/>
        </w:rPr>
        <w:t>1</w:t>
      </w:r>
      <w:r w:rsidR="00600397">
        <w:t xml:space="preserve"> → </w:t>
      </w:r>
    </w:p>
    <w:p w:rsidR="00600397" w:rsidRDefault="00F23745" w:rsidP="00600397">
      <w:pPr>
        <w:jc w:val="center"/>
      </w:pPr>
      <w:r w:rsidRPr="00600397">
        <w:rPr>
          <w:position w:val="-30"/>
        </w:rPr>
        <w:object w:dxaOrig="3560" w:dyaOrig="680">
          <v:shape id="_x0000_i1059" type="#_x0000_t75" style="width:178.15pt;height:34.15pt" o:ole="">
            <v:imagedata r:id="rId19" o:title=""/>
          </v:shape>
          <o:OLEObject Type="Embed" ProgID="Equation.DSMT4" ShapeID="_x0000_i1059" DrawAspect="Content" ObjectID="_1705416056" r:id="rId20"/>
        </w:object>
      </w:r>
    </w:p>
    <w:p w:rsidR="003B1D6E" w:rsidRDefault="000E1B7E" w:rsidP="003B1D6E">
      <w:pPr>
        <w:pStyle w:val="1"/>
      </w:pPr>
      <w:r w:rsidRPr="000E1B7E">
        <w:rPr>
          <w:rFonts w:asciiTheme="minorHAnsi" w:eastAsiaTheme="minorEastAsia" w:hAnsiTheme="minorHAnsi" w:cstheme="minorBidi"/>
          <w:noProof/>
          <w:szCs w:val="22"/>
        </w:rPr>
        <w:object w:dxaOrig="225" w:dyaOrig="225">
          <v:shape id="_x0000_s1034" type="#_x0000_t75" style="position:absolute;left:0;text-align:left;margin-left:378.45pt;margin-top:4.05pt;width:100.85pt;height:113.4pt;z-index:251663360;mso-position-horizontal-relative:text;mso-position-vertical-relative:text" filled="t" fillcolor="#bdd6ee [1300]">
            <v:fill color2="fill lighten(51)" focusposition="1" focussize="" method="linear sigma" type="gradient"/>
            <v:imagedata r:id="rId21" o:title=""/>
            <w10:wrap type="square"/>
          </v:shape>
          <o:OLEObject Type="Embed" ProgID="Visio.Drawing.15" ShapeID="_x0000_s1034" DrawAspect="Content" ObjectID="_1705416064" r:id="rId22"/>
        </w:object>
      </w:r>
      <w:r w:rsidR="003B1D6E">
        <w:t>Σχεδιάζουμε τις δυνάμεις που ασκούνται στο κιβώτιο, όπως στο σχήμα όπου Ν΄ η αντίδραση της Ν.</w:t>
      </w:r>
      <w:r w:rsidR="00551910">
        <w:t xml:space="preserve"> Από την ισορροπία του κιβωτίου παίρνουμε:</w:t>
      </w:r>
    </w:p>
    <w:p w:rsidR="00551910" w:rsidRDefault="00551910" w:rsidP="00551910">
      <w:pPr>
        <w:jc w:val="center"/>
      </w:pPr>
      <w:proofErr w:type="spellStart"/>
      <w:r w:rsidRPr="00551910">
        <w:rPr>
          <w:i/>
          <w:sz w:val="24"/>
          <w:szCs w:val="24"/>
        </w:rPr>
        <w:t>ΣF</w:t>
      </w:r>
      <w:r w:rsidRPr="00551910">
        <w:rPr>
          <w:i/>
          <w:sz w:val="24"/>
          <w:szCs w:val="24"/>
          <w:vertAlign w:val="subscript"/>
        </w:rPr>
        <w:t>x</w:t>
      </w:r>
      <w:proofErr w:type="spellEnd"/>
      <w:r w:rsidRPr="00551910">
        <w:rPr>
          <w:i/>
          <w:sz w:val="24"/>
          <w:szCs w:val="24"/>
        </w:rPr>
        <w:t xml:space="preserve">=0 </w:t>
      </w:r>
      <w:r>
        <w:t xml:space="preserve">→ </w:t>
      </w:r>
      <w:r w:rsidRPr="00551910">
        <w:rPr>
          <w:position w:val="-12"/>
        </w:rPr>
        <w:object w:dxaOrig="3879" w:dyaOrig="360">
          <v:shape id="_x0000_i1051" type="#_x0000_t75" style="width:193.9pt;height:18.1pt" o:ole="">
            <v:imagedata r:id="rId23" o:title=""/>
          </v:shape>
          <o:OLEObject Type="Embed" ProgID="Equation.DSMT4" ShapeID="_x0000_i1051" DrawAspect="Content" ObjectID="_1705416057" r:id="rId24"/>
        </w:object>
      </w:r>
    </w:p>
    <w:p w:rsidR="007F5648" w:rsidRDefault="007F5648" w:rsidP="00551910">
      <w:pPr>
        <w:jc w:val="center"/>
      </w:pPr>
      <w:proofErr w:type="spellStart"/>
      <w:r w:rsidRPr="007F5648">
        <w:rPr>
          <w:i/>
          <w:sz w:val="24"/>
          <w:szCs w:val="24"/>
        </w:rPr>
        <w:t>ΣF</w:t>
      </w:r>
      <w:r w:rsidRPr="007F5648">
        <w:rPr>
          <w:i/>
          <w:sz w:val="24"/>
          <w:szCs w:val="24"/>
          <w:vertAlign w:val="subscript"/>
        </w:rPr>
        <w:t>y</w:t>
      </w:r>
      <w:proofErr w:type="spellEnd"/>
      <w:r w:rsidRPr="007F5648">
        <w:rPr>
          <w:i/>
          <w:sz w:val="24"/>
          <w:szCs w:val="24"/>
        </w:rPr>
        <w:t>=0</w:t>
      </w:r>
      <w:r>
        <w:t xml:space="preserve"> → </w:t>
      </w:r>
      <w:r w:rsidRPr="007F5648">
        <w:rPr>
          <w:position w:val="-12"/>
        </w:rPr>
        <w:object w:dxaOrig="1980" w:dyaOrig="360">
          <v:shape id="_x0000_i1062" type="#_x0000_t75" style="width:99.15pt;height:18.1pt" o:ole="">
            <v:imagedata r:id="rId25" o:title=""/>
          </v:shape>
          <o:OLEObject Type="Embed" ProgID="Equation.DSMT4" ShapeID="_x0000_i1062" DrawAspect="Content" ObjectID="_1705416058" r:id="rId26"/>
        </w:object>
      </w:r>
    </w:p>
    <w:p w:rsidR="007F5648" w:rsidRDefault="007F5648" w:rsidP="001111DE">
      <w:pPr>
        <w:ind w:left="284"/>
      </w:pPr>
      <w:r>
        <w:t>Αλλά και πάλι η τριβή πρέ</w:t>
      </w:r>
      <w:r w:rsidR="00633EE8">
        <w:t>πε</w:t>
      </w:r>
      <w:r>
        <w:t>ι να είναι στατική, οπότε:</w:t>
      </w:r>
    </w:p>
    <w:p w:rsidR="007F5648" w:rsidRDefault="00633EE8" w:rsidP="00551910">
      <w:pPr>
        <w:jc w:val="center"/>
      </w:pPr>
      <w:r w:rsidRPr="00633EE8">
        <w:rPr>
          <w:position w:val="-48"/>
        </w:rPr>
        <w:object w:dxaOrig="3060" w:dyaOrig="1080">
          <v:shape id="_x0000_i1065" type="#_x0000_t75" style="width:153.05pt;height:53.9pt" o:ole="">
            <v:imagedata r:id="rId27" o:title=""/>
          </v:shape>
          <o:OLEObject Type="Embed" ProgID="Equation.DSMT4" ShapeID="_x0000_i1065" DrawAspect="Content" ObjectID="_1705416059" r:id="rId28"/>
        </w:object>
      </w:r>
    </w:p>
    <w:p w:rsidR="001111DE" w:rsidRDefault="001111DE" w:rsidP="001111DE">
      <w:pPr>
        <w:ind w:left="340"/>
      </w:pPr>
      <w:r>
        <w:t>Άρα το ελάχιστο βάρος του κιβωτίου, για να μην ολισθήσει είναι w</w:t>
      </w:r>
      <w:r>
        <w:rPr>
          <w:vertAlign w:val="subscript"/>
        </w:rPr>
        <w:t>2</w:t>
      </w:r>
      <w:r>
        <w:t>=192Ν.</w:t>
      </w:r>
    </w:p>
    <w:p w:rsidR="001111DE" w:rsidRDefault="009E1FE2" w:rsidP="009E1FE2">
      <w:pPr>
        <w:pStyle w:val="1"/>
      </w:pPr>
      <w:r>
        <w:t xml:space="preserve">Στο παραπάνω σχήμα έχουμε σχεδιάσει την κάθετη αντίδραση του επιπέδου, μετατοπισμένη σε σχέση με το κέντρο μάζας του κιβωτίου. </w:t>
      </w:r>
      <w:r w:rsidR="008E002F">
        <w:t>Έστω x η παραπάνω μετατόπιση</w:t>
      </w:r>
      <w:r w:rsidR="000E1B7E" w:rsidRPr="000E1B7E">
        <w:t xml:space="preserve"> </w:t>
      </w:r>
      <w:r w:rsidR="000E1B7E">
        <w:t>και Δ το σημείο εφαρμογής της Ν</w:t>
      </w:r>
      <w:r w:rsidR="000E1B7E">
        <w:rPr>
          <w:vertAlign w:val="subscript"/>
        </w:rPr>
        <w:t>2</w:t>
      </w:r>
      <w:r w:rsidR="008E002F">
        <w:t xml:space="preserve"> και </w:t>
      </w:r>
      <w:r w:rsidR="000E1B7E">
        <w:t>2</w:t>
      </w:r>
      <w:r w:rsidR="008E002F">
        <w:t xml:space="preserve">α το πλάτος του κιβωτίου. </w:t>
      </w:r>
      <w:r w:rsidR="009B25B8">
        <w:t>Αλλά τότε το κιβώτιο ισορροπεί και ως προς οποιοδήποτε σημείο (άρα και ως προς το Δ…)</w:t>
      </w:r>
      <w:r w:rsidR="00714A2E" w:rsidRPr="00714A2E">
        <w:t>,</w:t>
      </w:r>
      <w:r w:rsidR="009B25B8">
        <w:t xml:space="preserve"> το αλγεβρικό άθροισμα των ροπών είναι μηδενικ</w:t>
      </w:r>
      <w:r w:rsidR="00714A2E">
        <w:t>ό</w:t>
      </w:r>
      <w:r w:rsidR="009B25B8">
        <w:t>.</w:t>
      </w:r>
    </w:p>
    <w:p w:rsidR="009B25B8" w:rsidRDefault="0066097C" w:rsidP="00DD4E0A">
      <w:pPr>
        <w:jc w:val="center"/>
      </w:pPr>
      <w:r w:rsidRPr="0066097C">
        <w:rPr>
          <w:position w:val="-82"/>
        </w:rPr>
        <w:object w:dxaOrig="4400" w:dyaOrig="1760">
          <v:shape id="_x0000_i1097" type="#_x0000_t75" style="width:220pt;height:88.05pt" o:ole="">
            <v:imagedata r:id="rId29" o:title=""/>
          </v:shape>
          <o:OLEObject Type="Embed" ProgID="Equation.DSMT4" ShapeID="_x0000_i1097" DrawAspect="Content" ObjectID="_1705416060" r:id="rId30"/>
        </w:object>
      </w:r>
    </w:p>
    <w:p w:rsidR="00CD0FC5" w:rsidRDefault="00CD0FC5" w:rsidP="00714A2E">
      <w:pPr>
        <w:ind w:left="340"/>
      </w:pPr>
      <w:r>
        <w:t xml:space="preserve">Αλλά η </w:t>
      </w:r>
      <w:r>
        <w:t xml:space="preserve">παραπάνω μετατόπιση x, δεν μπορεί να είναι μεγαλύτερη από α, αφού τότε το σημείο Δ θα φτάσει </w:t>
      </w:r>
      <w:r>
        <w:t>στην δεξιά κορυφή  του κιβωτίου, πράγμα που σημαίνει ότι αυτό είναι έτοιμο να ανατραπεί.</w:t>
      </w:r>
      <w:r>
        <w:t xml:space="preserve"> Οπότε:</w:t>
      </w:r>
    </w:p>
    <w:p w:rsidR="00CD0FC5" w:rsidRDefault="00CD0FC5" w:rsidP="00CD0FC5">
      <w:pPr>
        <w:jc w:val="center"/>
      </w:pPr>
      <w:r w:rsidRPr="00CD0FC5">
        <w:rPr>
          <w:position w:val="-44"/>
        </w:rPr>
        <w:object w:dxaOrig="2840" w:dyaOrig="1320">
          <v:shape id="_x0000_i1100" type="#_x0000_t75" style="width:142pt;height:65.95pt" o:ole="">
            <v:imagedata r:id="rId31" o:title=""/>
          </v:shape>
          <o:OLEObject Type="Embed" ProgID="Equation.DSMT4" ShapeID="_x0000_i1100" DrawAspect="Content" ObjectID="_1705416061" r:id="rId32"/>
        </w:object>
      </w:r>
    </w:p>
    <w:p w:rsidR="00DD4E0A" w:rsidRDefault="00714A2E" w:rsidP="00714A2E">
      <w:pPr>
        <w:ind w:left="340"/>
      </w:pPr>
      <w:r>
        <w:t>Άρα το ελάχιστο πλάτος του κιβωτίου που εξασφαλίζει την μη ανατροπή είναι ίσο με:</w:t>
      </w:r>
    </w:p>
    <w:p w:rsidR="00714A2E" w:rsidRPr="00254D03" w:rsidRDefault="00714A2E" w:rsidP="00DD4E0A">
      <w:pPr>
        <w:jc w:val="center"/>
        <w:rPr>
          <w:lang w:val="en-US"/>
        </w:rPr>
      </w:pPr>
      <w:proofErr w:type="spellStart"/>
      <w:r w:rsidRPr="00254D03">
        <w:rPr>
          <w:lang w:val="en-US"/>
        </w:rPr>
        <w:t>D</w:t>
      </w:r>
      <w:r w:rsidRPr="00254D03">
        <w:rPr>
          <w:vertAlign w:val="subscript"/>
          <w:lang w:val="en-US"/>
        </w:rPr>
        <w:t>min</w:t>
      </w:r>
      <w:proofErr w:type="spellEnd"/>
      <w:r w:rsidRPr="00254D03">
        <w:rPr>
          <w:lang w:val="en-US"/>
        </w:rPr>
        <w:t>= 2</w:t>
      </w:r>
      <w:r>
        <w:t>α</w:t>
      </w:r>
      <w:r w:rsidRPr="00254D03">
        <w:rPr>
          <w:lang w:val="en-US"/>
        </w:rPr>
        <w:t>=0,78m.</w:t>
      </w:r>
    </w:p>
    <w:p w:rsidR="00714A2E" w:rsidRPr="00254D03" w:rsidRDefault="00254D03" w:rsidP="0068478E">
      <w:pPr>
        <w:jc w:val="right"/>
        <w:rPr>
          <w:lang w:val="en-US"/>
        </w:rPr>
      </w:pPr>
      <w:r w:rsidRPr="00254D03">
        <w:rPr>
          <w:b/>
          <w:i/>
          <w:color w:val="0070C0"/>
          <w:sz w:val="24"/>
          <w:szCs w:val="24"/>
          <w:lang w:val="en-US"/>
        </w:rPr>
        <w:t>dmargaris@gmail.com</w:t>
      </w:r>
      <w:bookmarkStart w:id="0" w:name="_GoBack"/>
      <w:bookmarkEnd w:id="0"/>
    </w:p>
    <w:sectPr w:rsidR="00714A2E" w:rsidRPr="00254D03" w:rsidSect="00465D8E">
      <w:headerReference w:type="default" r:id="rId33"/>
      <w:footerReference w:type="default" r:id="rId34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4F7" w:rsidRDefault="00F124F7">
      <w:pPr>
        <w:spacing w:after="0" w:line="240" w:lineRule="auto"/>
      </w:pPr>
      <w:r>
        <w:separator/>
      </w:r>
    </w:p>
  </w:endnote>
  <w:endnote w:type="continuationSeparator" w:id="0">
    <w:p w:rsidR="00F124F7" w:rsidRDefault="00F1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4F7" w:rsidRDefault="00F124F7">
      <w:pPr>
        <w:spacing w:after="0" w:line="240" w:lineRule="auto"/>
      </w:pPr>
      <w:r>
        <w:separator/>
      </w:r>
    </w:p>
  </w:footnote>
  <w:footnote w:type="continuationSeparator" w:id="0">
    <w:p w:rsidR="00F124F7" w:rsidRDefault="00F1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Pr="00AE239F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79679D">
      <w:rPr>
        <w:i/>
      </w:rPr>
      <w:t>Στερεό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5ABE9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B6F455C8"/>
    <w:lvl w:ilvl="0" w:tplc="9B1612B2">
      <w:start w:val="1"/>
      <w:numFmt w:val="decimal"/>
      <w:pStyle w:val="a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1B"/>
    <w:rsid w:val="000701A8"/>
    <w:rsid w:val="000A5A2D"/>
    <w:rsid w:val="000C34FC"/>
    <w:rsid w:val="000E1B7E"/>
    <w:rsid w:val="000E77C2"/>
    <w:rsid w:val="001111DE"/>
    <w:rsid w:val="001764F7"/>
    <w:rsid w:val="001865ED"/>
    <w:rsid w:val="001D386C"/>
    <w:rsid w:val="00254D03"/>
    <w:rsid w:val="002718ED"/>
    <w:rsid w:val="00272F91"/>
    <w:rsid w:val="002B43BC"/>
    <w:rsid w:val="002D5901"/>
    <w:rsid w:val="0032726D"/>
    <w:rsid w:val="00334BD8"/>
    <w:rsid w:val="00342B66"/>
    <w:rsid w:val="00355EF4"/>
    <w:rsid w:val="0038766C"/>
    <w:rsid w:val="003B1D6E"/>
    <w:rsid w:val="003B4900"/>
    <w:rsid w:val="003D2058"/>
    <w:rsid w:val="003D5E6E"/>
    <w:rsid w:val="0041752B"/>
    <w:rsid w:val="0044454D"/>
    <w:rsid w:val="00465D8E"/>
    <w:rsid w:val="00497E08"/>
    <w:rsid w:val="004F7518"/>
    <w:rsid w:val="00516D8B"/>
    <w:rsid w:val="005428E3"/>
    <w:rsid w:val="005472EA"/>
    <w:rsid w:val="00551910"/>
    <w:rsid w:val="00572886"/>
    <w:rsid w:val="005C059F"/>
    <w:rsid w:val="00600397"/>
    <w:rsid w:val="00633EE8"/>
    <w:rsid w:val="0066097C"/>
    <w:rsid w:val="00667E23"/>
    <w:rsid w:val="0068478E"/>
    <w:rsid w:val="00714A2E"/>
    <w:rsid w:val="00717932"/>
    <w:rsid w:val="0079679D"/>
    <w:rsid w:val="007A5BA4"/>
    <w:rsid w:val="007E115B"/>
    <w:rsid w:val="007E656A"/>
    <w:rsid w:val="007F5648"/>
    <w:rsid w:val="0081576D"/>
    <w:rsid w:val="00837867"/>
    <w:rsid w:val="00880ED0"/>
    <w:rsid w:val="008945AD"/>
    <w:rsid w:val="008E002F"/>
    <w:rsid w:val="009A1C4D"/>
    <w:rsid w:val="009B25B8"/>
    <w:rsid w:val="009B5AEB"/>
    <w:rsid w:val="009D0723"/>
    <w:rsid w:val="009E1FE2"/>
    <w:rsid w:val="00A953F9"/>
    <w:rsid w:val="00AB6087"/>
    <w:rsid w:val="00AC5AC3"/>
    <w:rsid w:val="00B01F92"/>
    <w:rsid w:val="00B11C3D"/>
    <w:rsid w:val="00B820C2"/>
    <w:rsid w:val="00BF0536"/>
    <w:rsid w:val="00C8081B"/>
    <w:rsid w:val="00CA7A43"/>
    <w:rsid w:val="00CD0FC5"/>
    <w:rsid w:val="00D045EF"/>
    <w:rsid w:val="00D52D46"/>
    <w:rsid w:val="00D82210"/>
    <w:rsid w:val="00DB34E7"/>
    <w:rsid w:val="00DB4ABA"/>
    <w:rsid w:val="00DD4E0A"/>
    <w:rsid w:val="00DE49E1"/>
    <w:rsid w:val="00EA64C4"/>
    <w:rsid w:val="00EB2362"/>
    <w:rsid w:val="00EB6640"/>
    <w:rsid w:val="00EC647B"/>
    <w:rsid w:val="00ED7C77"/>
    <w:rsid w:val="00EE7957"/>
    <w:rsid w:val="00F124F7"/>
    <w:rsid w:val="00F23745"/>
    <w:rsid w:val="00F6515A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5C2DC28"/>
  <w15:chartTrackingRefBased/>
  <w15:docId w15:val="{529BA575-FAF5-43F8-AC09-BB504245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8945AD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</w:rPr>
  </w:style>
  <w:style w:type="paragraph" w:styleId="10">
    <w:name w:val="heading 1"/>
    <w:basedOn w:val="a0"/>
    <w:next w:val="a0"/>
    <w:link w:val="1Char"/>
    <w:qFormat/>
    <w:rsid w:val="000E77C2"/>
    <w:pPr>
      <w:keepNext/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A953F9"/>
    <w:pPr>
      <w:numPr>
        <w:ilvl w:val="1"/>
        <w:numId w:val="12"/>
      </w:numPr>
      <w:tabs>
        <w:tab w:val="clear" w:pos="340"/>
        <w:tab w:val="clear" w:pos="680"/>
      </w:tabs>
      <w:spacing w:after="0"/>
      <w:ind w:left="318" w:hanging="318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basedOn w:val="a1"/>
    <w:link w:val="10"/>
    <w:rsid w:val="000E77C2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2D5901"/>
    <w:pPr>
      <w:numPr>
        <w:numId w:val="13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8.bin"/><Relationship Id="rId36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oleObject" Target="embeddings/oleObject2.bin"/><Relationship Id="rId22" Type="http://schemas.openxmlformats.org/officeDocument/2006/relationships/package" Target="embeddings/Microsoft_Visio_Drawing2.vsdx"/><Relationship Id="rId27" Type="http://schemas.openxmlformats.org/officeDocument/2006/relationships/image" Target="media/image10.wmf"/><Relationship Id="rId30" Type="http://schemas.openxmlformats.org/officeDocument/2006/relationships/oleObject" Target="embeddings/oleObject9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1148C-4A74-49E4-87EB-5FE6F729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12</cp:revision>
  <dcterms:created xsi:type="dcterms:W3CDTF">2022-02-03T10:40:00Z</dcterms:created>
  <dcterms:modified xsi:type="dcterms:W3CDTF">2022-02-03T15:53:00Z</dcterms:modified>
</cp:coreProperties>
</file>