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AD" w:rsidRDefault="007822AD" w:rsidP="007822AD">
      <w:pPr>
        <w:pStyle w:val="10"/>
        <w:spacing w:before="240" w:after="240"/>
        <w:ind w:left="1134" w:right="992"/>
      </w:pPr>
      <w:r>
        <w:t>Μια θερμική μηχανή, χωρίς πολλούς υπολογισμούς</w:t>
      </w:r>
    </w:p>
    <w:p w:rsidR="007822AD" w:rsidRDefault="004560C0" w:rsidP="007822AD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2F0F8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55pt;margin-top:6.35pt;width:141.6pt;height:117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10596063" r:id="rId9"/>
        </w:object>
      </w:r>
      <w:r w:rsidR="007822AD">
        <w:t xml:space="preserve">Το αέριο μιας θερμικής μηχανής διαγράφει τον κύκλο του διπλανού σχήματος, </w:t>
      </w:r>
      <w:r w:rsidR="00D63583">
        <w:t>στον οποίο</w:t>
      </w:r>
      <w:r w:rsidR="007822AD" w:rsidRPr="00A23D4A">
        <w:t xml:space="preserve"> </w:t>
      </w:r>
      <w:r w:rsidR="007822AD">
        <w:t xml:space="preserve">υπάρχουν μια ισόθερμη και μια αδιαβατική μεταβολή. </w:t>
      </w:r>
    </w:p>
    <w:p w:rsidR="007822AD" w:rsidRDefault="007822AD" w:rsidP="007822AD">
      <w:r>
        <w:t xml:space="preserve">Αν η θερμότητα που απορροφά το αέριο σε κάθε κύκλο είναι </w:t>
      </w:r>
      <w:proofErr w:type="spellStart"/>
      <w:r>
        <w:t>Q</w:t>
      </w:r>
      <w:r>
        <w:rPr>
          <w:vertAlign w:val="subscript"/>
        </w:rPr>
        <w:t>h</w:t>
      </w:r>
      <w:proofErr w:type="spellEnd"/>
      <w:r>
        <w:t>=</w:t>
      </w:r>
      <w:r>
        <w:rPr>
          <w:vertAlign w:val="subscript"/>
        </w:rPr>
        <w:t xml:space="preserve"> </w:t>
      </w:r>
      <w:r>
        <w:t>4</w:t>
      </w:r>
      <w:r w:rsidRPr="00D25FFC">
        <w:t>.</w:t>
      </w:r>
      <w:r>
        <w:t>800J, ενώ αποδίδει θερμότητα |</w:t>
      </w:r>
      <w:proofErr w:type="spellStart"/>
      <w:r>
        <w:t>Q</w:t>
      </w:r>
      <w:r>
        <w:rPr>
          <w:vertAlign w:val="subscript"/>
        </w:rPr>
        <w:t>c</w:t>
      </w:r>
      <w:proofErr w:type="spellEnd"/>
      <w:r>
        <w:t>|=3.3</w:t>
      </w:r>
      <w:r w:rsidR="00FA48B8">
        <w:t>0</w:t>
      </w:r>
      <w:r>
        <w:t>0 J, στη δεξαμενή χαμηλής θερμοκρασίας, να βρεθούν:</w:t>
      </w:r>
    </w:p>
    <w:p w:rsidR="007822AD" w:rsidRDefault="007822AD" w:rsidP="00877634">
      <w:pPr>
        <w:ind w:left="453" w:hanging="340"/>
      </w:pPr>
      <w:r>
        <w:t>i</w:t>
      </w:r>
      <w:r w:rsidRPr="00A23D4A">
        <w:t xml:space="preserve">) </w:t>
      </w:r>
      <w:r w:rsidR="00877634">
        <w:t xml:space="preserve"> </w:t>
      </w:r>
      <w:r w:rsidR="002F255F">
        <w:t xml:space="preserve"> </w:t>
      </w:r>
      <w:r>
        <w:t>Ποια είναι η ισόθερμη και ποια η αδιαβατική</w:t>
      </w:r>
      <w:r w:rsidR="00621F5A" w:rsidRPr="00621F5A">
        <w:t xml:space="preserve"> </w:t>
      </w:r>
      <w:r w:rsidR="00621F5A">
        <w:t>μεταβολή</w:t>
      </w:r>
      <w:r>
        <w:t>; Να δώσετε μια σύντομη δικαιολόγηση.</w:t>
      </w:r>
    </w:p>
    <w:p w:rsidR="007822AD" w:rsidRDefault="007822AD" w:rsidP="00877634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2F255F">
        <w:t xml:space="preserve"> </w:t>
      </w:r>
      <w:r w:rsidR="00621F5A">
        <w:rPr>
          <w:lang w:val="en-US"/>
        </w:rPr>
        <w:t>H</w:t>
      </w:r>
      <w:r>
        <w:t xml:space="preserve"> θερμότητα</w:t>
      </w:r>
      <w:r w:rsidR="002F255F">
        <w:t xml:space="preserve"> που</w:t>
      </w:r>
      <w:r>
        <w:t xml:space="preserve"> ανταλλάσσει το αέριο με το περιβάλλον</w:t>
      </w:r>
      <w:r w:rsidR="002F255F">
        <w:t>,</w:t>
      </w:r>
      <w:r>
        <w:t xml:space="preserve"> σε κάθε μια από τις μεταβολές του σχήματος;</w:t>
      </w:r>
    </w:p>
    <w:p w:rsidR="007822AD" w:rsidRDefault="007822AD" w:rsidP="00877634">
      <w:pPr>
        <w:ind w:left="453" w:hanging="340"/>
      </w:pPr>
      <w:proofErr w:type="spellStart"/>
      <w:r>
        <w:t>i</w:t>
      </w:r>
      <w:r w:rsidR="00877634">
        <w:t>i</w:t>
      </w:r>
      <w:r>
        <w:t>i</w:t>
      </w:r>
      <w:proofErr w:type="spellEnd"/>
      <w:r>
        <w:t>)  Η ισχύς της μηχανής, αν αυτή εκτελεί 2.400 στροφές ανά λεπτό.</w:t>
      </w:r>
    </w:p>
    <w:p w:rsidR="007822AD" w:rsidRDefault="007822AD" w:rsidP="00877634">
      <w:pPr>
        <w:ind w:left="453" w:hanging="340"/>
      </w:pPr>
      <w:proofErr w:type="spellStart"/>
      <w:r>
        <w:t>i</w:t>
      </w:r>
      <w:r w:rsidR="00877634">
        <w:t>v</w:t>
      </w:r>
      <w:proofErr w:type="spellEnd"/>
      <w:r>
        <w:t>)  Ο συντελεστής απόδοσης του κύκλου.</w:t>
      </w:r>
    </w:p>
    <w:p w:rsidR="007822AD" w:rsidRPr="009668EA" w:rsidRDefault="007822AD" w:rsidP="00877634">
      <w:pPr>
        <w:ind w:left="453" w:hanging="340"/>
      </w:pPr>
      <w:r>
        <w:t xml:space="preserve">v)  </w:t>
      </w:r>
      <w:r w:rsidR="002F255F">
        <w:t xml:space="preserve"> </w:t>
      </w:r>
      <w:r>
        <w:t>Η θερμότητα που πρέπει να αποδώσει το αέριο στη δεξαμενή χαμηλής θερμοκρασίας, για να μπορέσει να παράγει έργο W</w:t>
      </w:r>
      <w:r>
        <w:rPr>
          <w:vertAlign w:val="subscript"/>
        </w:rPr>
        <w:t>1</w:t>
      </w:r>
      <w:r>
        <w:t>=100kJ.</w:t>
      </w:r>
    </w:p>
    <w:p w:rsidR="007822AD" w:rsidRPr="00F212BE" w:rsidRDefault="007822AD" w:rsidP="007822AD">
      <w:pPr>
        <w:spacing w:before="120" w:after="120"/>
        <w:rPr>
          <w:b/>
          <w:i/>
          <w:color w:val="0070C0"/>
          <w:sz w:val="24"/>
          <w:szCs w:val="24"/>
        </w:rPr>
      </w:pPr>
      <w:r w:rsidRPr="00F212BE">
        <w:rPr>
          <w:b/>
          <w:i/>
          <w:color w:val="0070C0"/>
          <w:sz w:val="24"/>
          <w:szCs w:val="24"/>
        </w:rPr>
        <w:t>Απάντηση:</w:t>
      </w:r>
    </w:p>
    <w:p w:rsidR="007822AD" w:rsidRDefault="00621F5A" w:rsidP="00621F5A">
      <w:pPr>
        <w:pStyle w:val="1"/>
      </w:pPr>
      <w:r>
        <w:t xml:space="preserve">Η μορφή της ισόθερμης και της αδιαβατικής μεταβολής είναι η ίδια, με την διαφορά ότι μεταξύ των δύο, η αδιαβατική είναι πιο απότομη. Αλλά τότε, με βάση αυτήν την παρατήρηση συμπεραίνουμε ότι η μεταβολή </w:t>
      </w:r>
      <w:r w:rsidR="00877634">
        <w:t>ΒΓ είναι μια αδιαβατική εκτόνωση, ενώ η ΓΑ είναι μια ισόθερμη συμπίεση.</w:t>
      </w:r>
    </w:p>
    <w:p w:rsidR="002F255F" w:rsidRDefault="002F255F" w:rsidP="00621F5A">
      <w:pPr>
        <w:pStyle w:val="1"/>
      </w:pPr>
      <w:r>
        <w:t>Στην μεταβολή ΑΒ, το αέριο από την μια θερμαίνεται, αφού αυξάνεται η θερμοκρασία του, συνεπώς ΔU&gt;0, ενώ από την άλλη ο όγκος του αυξάνεται, άρα και W</w:t>
      </w:r>
      <w:r>
        <w:rPr>
          <w:vertAlign w:val="subscript"/>
        </w:rPr>
        <w:t>ΑΒ</w:t>
      </w:r>
      <w:r>
        <w:t>&gt;0, οπότε από τον 1</w:t>
      </w:r>
      <w:r w:rsidRPr="002F255F">
        <w:rPr>
          <w:vertAlign w:val="superscript"/>
        </w:rPr>
        <w:t>ο</w:t>
      </w:r>
      <w:r>
        <w:t xml:space="preserve"> Θ.Ν. </w:t>
      </w:r>
    </w:p>
    <w:p w:rsidR="002F255F" w:rsidRDefault="002F255F" w:rsidP="002F255F">
      <w:pPr>
        <w:jc w:val="center"/>
      </w:pPr>
      <w:r w:rsidRPr="002F255F">
        <w:rPr>
          <w:position w:val="-12"/>
        </w:rPr>
        <w:object w:dxaOrig="1840" w:dyaOrig="360" w14:anchorId="042A660A">
          <v:shape id="_x0000_i1026" type="#_x0000_t75" style="width:92.1pt;height:18.1pt" o:ole="">
            <v:imagedata r:id="rId10" o:title=""/>
          </v:shape>
          <o:OLEObject Type="Embed" ProgID="Equation.DSMT4" ShapeID="_x0000_i1026" DrawAspect="Content" ObjectID="_1710596057" r:id="rId11"/>
        </w:object>
      </w:r>
    </w:p>
    <w:p w:rsidR="002F255F" w:rsidRDefault="002F255F" w:rsidP="00516845">
      <w:pPr>
        <w:ind w:left="318"/>
      </w:pPr>
      <w:r>
        <w:t>Στην αδιαβατική μεταβολή ΒΓ, Q</w:t>
      </w:r>
      <w:r>
        <w:rPr>
          <w:vertAlign w:val="subscript"/>
        </w:rPr>
        <w:t>ΒΓ</w:t>
      </w:r>
      <w:r>
        <w:t>=0, ενώ στην ισόθερμη συμπίεση Q</w:t>
      </w:r>
      <w:r>
        <w:rPr>
          <w:vertAlign w:val="subscript"/>
        </w:rPr>
        <w:t>ΓΑ</w:t>
      </w:r>
      <w:r>
        <w:t>=W</w:t>
      </w:r>
      <w:r w:rsidR="00516845">
        <w:rPr>
          <w:vertAlign w:val="subscript"/>
        </w:rPr>
        <w:t xml:space="preserve">ΓΑ </w:t>
      </w:r>
      <w:r>
        <w:t>&lt;0, αφού ο όγκος</w:t>
      </w:r>
      <w:r w:rsidR="00516845">
        <w:t xml:space="preserve"> του αερίου</w:t>
      </w:r>
      <w:r>
        <w:t xml:space="preserve"> μειώνεται.</w:t>
      </w:r>
    </w:p>
    <w:p w:rsidR="00516845" w:rsidRPr="00516845" w:rsidRDefault="00516845" w:rsidP="00516845">
      <w:pPr>
        <w:ind w:left="318"/>
      </w:pPr>
      <w:r>
        <w:t>Αλλά τότε Q</w:t>
      </w:r>
      <w:r>
        <w:rPr>
          <w:vertAlign w:val="subscript"/>
        </w:rPr>
        <w:t>ΑΒ</w:t>
      </w:r>
      <w:r>
        <w:t xml:space="preserve">= </w:t>
      </w:r>
      <w:proofErr w:type="spellStart"/>
      <w:r>
        <w:t>Q</w:t>
      </w:r>
      <w:r>
        <w:rPr>
          <w:vertAlign w:val="subscript"/>
        </w:rPr>
        <w:t>h</w:t>
      </w:r>
      <w:proofErr w:type="spellEnd"/>
      <w:r>
        <w:t>=4.800J, Q</w:t>
      </w:r>
      <w:r>
        <w:rPr>
          <w:vertAlign w:val="subscript"/>
        </w:rPr>
        <w:t>ΒΓ</w:t>
      </w:r>
      <w:r>
        <w:t>=0 και Q</w:t>
      </w:r>
      <w:r>
        <w:rPr>
          <w:vertAlign w:val="subscript"/>
        </w:rPr>
        <w:t>ΓΑ</w:t>
      </w:r>
      <w:r>
        <w:t>=</w:t>
      </w:r>
      <w:r w:rsidRPr="00516845">
        <w:t xml:space="preserve"> </w:t>
      </w:r>
      <w:proofErr w:type="spellStart"/>
      <w:r>
        <w:t>Q</w:t>
      </w:r>
      <w:r>
        <w:rPr>
          <w:vertAlign w:val="subscript"/>
        </w:rPr>
        <w:t>c</w:t>
      </w:r>
      <w:proofErr w:type="spellEnd"/>
      <w:r>
        <w:t>= - 3.3</w:t>
      </w:r>
      <w:r w:rsidR="00FA48B8">
        <w:t>0</w:t>
      </w:r>
      <w:bookmarkStart w:id="0" w:name="_GoBack"/>
      <w:bookmarkEnd w:id="0"/>
      <w:r>
        <w:t>0J.</w:t>
      </w:r>
    </w:p>
    <w:p w:rsidR="007822AD" w:rsidRDefault="007822AD" w:rsidP="00877634">
      <w:pPr>
        <w:pStyle w:val="1"/>
      </w:pPr>
      <w:r>
        <w:t>Σε κάθε κύκλο η μηχανή παράγει έργο:</w:t>
      </w:r>
    </w:p>
    <w:p w:rsidR="007822AD" w:rsidRDefault="007822AD" w:rsidP="007822AD">
      <w:pPr>
        <w:jc w:val="center"/>
      </w:pPr>
      <w:r w:rsidRPr="00727CBA">
        <w:rPr>
          <w:position w:val="-14"/>
        </w:rPr>
        <w:object w:dxaOrig="4120" w:dyaOrig="400" w14:anchorId="0E4BF306">
          <v:shape id="_x0000_i1027" type="#_x0000_t75" style="width:205.95pt;height:19.75pt" o:ole="">
            <v:imagedata r:id="rId12" o:title=""/>
          </v:shape>
          <o:OLEObject Type="Embed" ProgID="Equation.3" ShapeID="_x0000_i1027" DrawAspect="Content" ObjectID="_1710596058" r:id="rId13"/>
        </w:object>
      </w:r>
    </w:p>
    <w:p w:rsidR="007822AD" w:rsidRDefault="007822AD" w:rsidP="007822AD">
      <w:pPr>
        <w:ind w:left="567"/>
      </w:pPr>
      <w:r>
        <w:t>Αλλά τότε η ισχύς της μηχανής (ο ρυθμός παραγωγής μηχανικού έργου) είναι:</w:t>
      </w:r>
    </w:p>
    <w:p w:rsidR="007822AD" w:rsidRDefault="007822AD" w:rsidP="007822AD">
      <w:pPr>
        <w:jc w:val="center"/>
      </w:pPr>
      <w:r w:rsidRPr="009668EA">
        <w:rPr>
          <w:position w:val="-24"/>
        </w:rPr>
        <w:object w:dxaOrig="6000" w:dyaOrig="639" w14:anchorId="1C226D15">
          <v:shape id="_x0000_i1028" type="#_x0000_t75" style="width:300.05pt;height:31.8pt" o:ole="">
            <v:imagedata r:id="rId14" o:title=""/>
          </v:shape>
          <o:OLEObject Type="Embed" ProgID="Equation.3" ShapeID="_x0000_i1028" DrawAspect="Content" ObjectID="_1710596059" r:id="rId15"/>
        </w:object>
      </w:r>
    </w:p>
    <w:p w:rsidR="007822AD" w:rsidRDefault="007822AD" w:rsidP="00C31A94">
      <w:pPr>
        <w:pStyle w:val="1"/>
      </w:pPr>
      <w:r>
        <w:t>Ο συντελεστής απόδοσης της μηχανής είναι:</w:t>
      </w:r>
    </w:p>
    <w:p w:rsidR="007822AD" w:rsidRDefault="007822AD" w:rsidP="007822AD">
      <w:pPr>
        <w:jc w:val="center"/>
      </w:pPr>
      <w:r w:rsidRPr="009668EA">
        <w:rPr>
          <w:position w:val="-30"/>
        </w:rPr>
        <w:object w:dxaOrig="2240" w:dyaOrig="680" w14:anchorId="31247988">
          <v:shape id="_x0000_i1029" type="#_x0000_t75" style="width:112.2pt;height:33.8pt" o:ole="">
            <v:imagedata r:id="rId16" o:title=""/>
          </v:shape>
          <o:OLEObject Type="Embed" ProgID="Equation.3" ShapeID="_x0000_i1029" DrawAspect="Content" ObjectID="_1710596060" r:id="rId17"/>
        </w:object>
      </w:r>
    </w:p>
    <w:p w:rsidR="007822AD" w:rsidRDefault="007822AD" w:rsidP="00C31A94">
      <w:pPr>
        <w:pStyle w:val="1"/>
      </w:pPr>
      <w:r>
        <w:t>Παίρνοντας την παραπάνω εξίσωση για τον συντελεστή απόδοσης έχουμε:</w:t>
      </w:r>
    </w:p>
    <w:p w:rsidR="007822AD" w:rsidRDefault="007822AD" w:rsidP="007822AD">
      <w:pPr>
        <w:jc w:val="center"/>
      </w:pPr>
      <w:r w:rsidRPr="009668EA">
        <w:rPr>
          <w:position w:val="-30"/>
        </w:rPr>
        <w:object w:dxaOrig="1840" w:dyaOrig="680" w14:anchorId="297EFAF3">
          <v:shape id="_x0000_i1030" type="#_x0000_t75" style="width:91.75pt;height:33.8pt" o:ole="">
            <v:imagedata r:id="rId18" o:title=""/>
          </v:shape>
          <o:OLEObject Type="Embed" ProgID="Equation.3" ShapeID="_x0000_i1030" DrawAspect="Content" ObjectID="_1710596061" r:id="rId19"/>
        </w:object>
      </w:r>
      <w:r>
        <w:t xml:space="preserve"> →</w:t>
      </w:r>
    </w:p>
    <w:p w:rsidR="007822AD" w:rsidRDefault="007822AD" w:rsidP="007822AD">
      <w:pPr>
        <w:jc w:val="center"/>
      </w:pPr>
      <w:r w:rsidRPr="009668EA">
        <w:rPr>
          <w:position w:val="-54"/>
        </w:rPr>
        <w:object w:dxaOrig="4819" w:dyaOrig="1260" w14:anchorId="3C4850EB">
          <v:shape id="_x0000_i1031" type="#_x0000_t75" style="width:241.1pt;height:62.95pt" o:ole="">
            <v:imagedata r:id="rId20" o:title=""/>
          </v:shape>
          <o:OLEObject Type="Embed" ProgID="Equation.3" ShapeID="_x0000_i1031" DrawAspect="Content" ObjectID="_1710596062" r:id="rId21"/>
        </w:object>
      </w:r>
    </w:p>
    <w:p w:rsidR="007822AD" w:rsidRDefault="007822AD" w:rsidP="007822AD">
      <w:pPr>
        <w:ind w:left="567"/>
      </w:pPr>
      <w:r>
        <w:t>Συνεπώς το αέριο, στη διάρκεια του χρονικού διαστήματος που παράγει έργο 100.000J, αποβάλλει ταυτόχρονα θερμότητα 220.000J στην δεξαμενή χαμηλής θερμοκρασίας.</w:t>
      </w:r>
    </w:p>
    <w:p w:rsidR="00C31A94" w:rsidRDefault="00C31A94" w:rsidP="00C31A94">
      <w:pPr>
        <w:ind w:left="567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B820C2" w:rsidRDefault="00B820C2" w:rsidP="00A953F9"/>
    <w:sectPr w:rsidR="00B820C2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C0" w:rsidRDefault="004560C0">
      <w:pPr>
        <w:spacing w:after="0" w:line="240" w:lineRule="auto"/>
      </w:pPr>
      <w:r>
        <w:separator/>
      </w:r>
    </w:p>
  </w:endnote>
  <w:endnote w:type="continuationSeparator" w:id="0">
    <w:p w:rsidR="004560C0" w:rsidRDefault="004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C0" w:rsidRDefault="004560C0">
      <w:pPr>
        <w:spacing w:after="0" w:line="240" w:lineRule="auto"/>
      </w:pPr>
      <w:r>
        <w:separator/>
      </w:r>
    </w:p>
  </w:footnote>
  <w:footnote w:type="continuationSeparator" w:id="0">
    <w:p w:rsidR="004560C0" w:rsidRDefault="004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822AD">
      <w:rPr>
        <w:i/>
      </w:rPr>
      <w:t xml:space="preserve">Θερμοδυναμική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C3"/>
    <w:multiLevelType w:val="hybridMultilevel"/>
    <w:tmpl w:val="43163088"/>
    <w:lvl w:ilvl="0" w:tplc="B32C481E">
      <w:start w:val="1"/>
      <w:numFmt w:val="lowerRoman"/>
      <w:lvlText w:val="%1)"/>
      <w:lvlJc w:val="left"/>
      <w:pPr>
        <w:ind w:left="8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AD"/>
    <w:rsid w:val="000701A8"/>
    <w:rsid w:val="000A5A2D"/>
    <w:rsid w:val="000C34FC"/>
    <w:rsid w:val="000E77C2"/>
    <w:rsid w:val="001764F7"/>
    <w:rsid w:val="001865ED"/>
    <w:rsid w:val="00220526"/>
    <w:rsid w:val="00272F91"/>
    <w:rsid w:val="002D5901"/>
    <w:rsid w:val="002F255F"/>
    <w:rsid w:val="00334BD8"/>
    <w:rsid w:val="00342B66"/>
    <w:rsid w:val="00355EF4"/>
    <w:rsid w:val="003B4900"/>
    <w:rsid w:val="003D2058"/>
    <w:rsid w:val="003D5E6E"/>
    <w:rsid w:val="0041752B"/>
    <w:rsid w:val="0044454D"/>
    <w:rsid w:val="004560C0"/>
    <w:rsid w:val="00465D8E"/>
    <w:rsid w:val="00497E08"/>
    <w:rsid w:val="004F7518"/>
    <w:rsid w:val="00516845"/>
    <w:rsid w:val="005428E3"/>
    <w:rsid w:val="00572886"/>
    <w:rsid w:val="005C059F"/>
    <w:rsid w:val="00621F5A"/>
    <w:rsid w:val="0066383F"/>
    <w:rsid w:val="00667E23"/>
    <w:rsid w:val="00717932"/>
    <w:rsid w:val="007822AD"/>
    <w:rsid w:val="0079679D"/>
    <w:rsid w:val="007E115B"/>
    <w:rsid w:val="007E656A"/>
    <w:rsid w:val="0081576D"/>
    <w:rsid w:val="00877634"/>
    <w:rsid w:val="00880ED0"/>
    <w:rsid w:val="008945AD"/>
    <w:rsid w:val="009722C6"/>
    <w:rsid w:val="009A1C4D"/>
    <w:rsid w:val="00A953F9"/>
    <w:rsid w:val="00AC5AC3"/>
    <w:rsid w:val="00B01F92"/>
    <w:rsid w:val="00B11C3D"/>
    <w:rsid w:val="00B820C2"/>
    <w:rsid w:val="00C31A94"/>
    <w:rsid w:val="00C41C7A"/>
    <w:rsid w:val="00CA7A43"/>
    <w:rsid w:val="00D045EF"/>
    <w:rsid w:val="00D63583"/>
    <w:rsid w:val="00D82210"/>
    <w:rsid w:val="00DE49E1"/>
    <w:rsid w:val="00EA64C4"/>
    <w:rsid w:val="00EB2362"/>
    <w:rsid w:val="00EB6640"/>
    <w:rsid w:val="00EC647B"/>
    <w:rsid w:val="00EE7957"/>
    <w:rsid w:val="00F212BE"/>
    <w:rsid w:val="00F6515A"/>
    <w:rsid w:val="00FA48B8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EB448"/>
  <w15:chartTrackingRefBased/>
  <w15:docId w15:val="{205E092F-5C36-4C55-B4F5-1AF2F1DC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741C8-138F-49C9-9D96-A0ED2C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2022-04-04T13:46:00Z</dcterms:created>
  <dcterms:modified xsi:type="dcterms:W3CDTF">2022-04-04T13:48:00Z</dcterms:modified>
</cp:coreProperties>
</file>