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73"/>
      </w:tblGrid>
      <w:tr w:rsidR="008945AD" w:rsidTr="00465D8E">
        <w:trPr>
          <w:trHeight w:val="648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vAlign w:val="center"/>
          </w:tcPr>
          <w:p w:rsidR="008945AD" w:rsidRPr="00D36AE0" w:rsidRDefault="00D36AE0" w:rsidP="00465D8E">
            <w:pPr>
              <w:pStyle w:val="10"/>
            </w:pPr>
            <w:r>
              <w:t>Ισορροπίες με τριβές και κρούση.</w:t>
            </w:r>
          </w:p>
        </w:tc>
      </w:tr>
    </w:tbl>
    <w:p w:rsidR="008945AD" w:rsidRDefault="00D72505" w:rsidP="008945AD">
      <w:pPr>
        <w:spacing w:before="200"/>
      </w:pPr>
      <w:r w:rsidRPr="00D72505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4102644</wp:posOffset>
            </wp:positionH>
            <wp:positionV relativeFrom="paragraph">
              <wp:posOffset>134983</wp:posOffset>
            </wp:positionV>
            <wp:extent cx="1991995" cy="1556385"/>
            <wp:effectExtent l="0" t="0" r="8255" b="5715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995" cy="1556385"/>
                    </a:xfrm>
                    <a:prstGeom prst="rect">
                      <a:avLst/>
                    </a:prstGeom>
                    <a:solidFill>
                      <a:schemeClr val="accent4">
                        <a:lumMod val="40000"/>
                        <a:lumOff val="6000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Πάνω σε ένα μη λείο οριζόντιο επίπεδο, ηρεμεί ένα σώμα Σ</w:t>
      </w:r>
      <w:r>
        <w:rPr>
          <w:vertAlign w:val="subscript"/>
        </w:rPr>
        <w:t>1</w:t>
      </w:r>
      <w:r>
        <w:t xml:space="preserve"> μάζας m</w:t>
      </w:r>
      <w:r>
        <w:rPr>
          <w:vertAlign w:val="subscript"/>
        </w:rPr>
        <w:t>1</w:t>
      </w:r>
      <w:r>
        <w:t>=2kg, δεμένο στο άκρο οριζόντιου ιδανικού ελατηρίου σταθεράς k=20Ν/m, το οποίο έχει επιμηκύνει κατά x</w:t>
      </w:r>
      <w:r>
        <w:rPr>
          <w:vertAlign w:val="subscript"/>
        </w:rPr>
        <w:t>1</w:t>
      </w:r>
      <w:r>
        <w:t>=0,2m. Ένα δεύτερο σώμα Σ</w:t>
      </w:r>
      <w:r>
        <w:rPr>
          <w:vertAlign w:val="subscript"/>
        </w:rPr>
        <w:t>2</w:t>
      </w:r>
      <w:r>
        <w:t xml:space="preserve"> μάζας m</w:t>
      </w:r>
      <w:r>
        <w:rPr>
          <w:vertAlign w:val="subscript"/>
        </w:rPr>
        <w:t>2</w:t>
      </w:r>
      <w:r>
        <w:t>=1kg κινείται κατά μήκος του άξονα του ελατηρίου με κατεύθυνση προς το σώμα Σ</w:t>
      </w:r>
      <w:r>
        <w:rPr>
          <w:vertAlign w:val="subscript"/>
        </w:rPr>
        <w:t>1</w:t>
      </w:r>
      <w:r>
        <w:t xml:space="preserve">, με το οποίο μετά από λίγο συγκρούεται </w:t>
      </w:r>
      <w:r w:rsidR="003E7671">
        <w:t>μετωπικά και ελαστικά. Τα δυο σώματα παρουσιάζουν τον ίδιο συντελεστή τριβής ολίσθησης με το επίπεδο</w:t>
      </w:r>
      <w:r w:rsidR="00F963D4">
        <w:t xml:space="preserve"> μ=0,65.</w:t>
      </w:r>
      <w:r w:rsidR="00D36AE0">
        <w:t xml:space="preserve"> Μετά την κρούση το Σ</w:t>
      </w:r>
      <w:r w:rsidR="00D36AE0">
        <w:rPr>
          <w:vertAlign w:val="subscript"/>
        </w:rPr>
        <w:t>1</w:t>
      </w:r>
      <w:r w:rsidR="00D36AE0">
        <w:t xml:space="preserve"> διανύει απόσταση (ΑΒ)= s=0,6m, μέχρι να μηδενιστεί η ταχύτητά του, στη θέση Β.</w:t>
      </w:r>
    </w:p>
    <w:p w:rsidR="00F963D4" w:rsidRDefault="00F963D4" w:rsidP="005431FC">
      <w:pPr>
        <w:ind w:left="453" w:hanging="340"/>
      </w:pPr>
      <w:r>
        <w:t xml:space="preserve">i) </w:t>
      </w:r>
      <w:r w:rsidR="005431FC">
        <w:t xml:space="preserve"> </w:t>
      </w:r>
      <w:r>
        <w:t>Να υπολογιστεί η τριβή που ασκείται στο σώμα Σ</w:t>
      </w:r>
      <w:r>
        <w:rPr>
          <w:vertAlign w:val="subscript"/>
        </w:rPr>
        <w:t>1</w:t>
      </w:r>
      <w:r>
        <w:t>, στη θέση Α, πριν την κρούση.</w:t>
      </w:r>
    </w:p>
    <w:p w:rsidR="0061439D" w:rsidRDefault="00F963D4" w:rsidP="005431FC">
      <w:pPr>
        <w:ind w:left="453" w:hanging="340"/>
      </w:pPr>
      <w:proofErr w:type="spellStart"/>
      <w:r>
        <w:t>ii</w:t>
      </w:r>
      <w:proofErr w:type="spellEnd"/>
      <w:r>
        <w:t xml:space="preserve">) </w:t>
      </w:r>
      <w:r w:rsidR="005431FC">
        <w:t xml:space="preserve"> </w:t>
      </w:r>
      <w:r w:rsidR="0061439D">
        <w:t>Να βρεθεί η ταχύτητα την οποία αποκτά το σώμα Σ</w:t>
      </w:r>
      <w:r w:rsidR="0061439D">
        <w:rPr>
          <w:vertAlign w:val="subscript"/>
        </w:rPr>
        <w:t>1</w:t>
      </w:r>
      <w:r w:rsidR="0061439D">
        <w:t>, αμέσως μετά την κρούση, καθώς και η αντίστοιχη επιτάχυνσή του.</w:t>
      </w:r>
    </w:p>
    <w:p w:rsidR="0061439D" w:rsidRDefault="0061439D" w:rsidP="005431FC">
      <w:pPr>
        <w:ind w:left="453" w:hanging="340"/>
      </w:pPr>
      <w:proofErr w:type="spellStart"/>
      <w:r>
        <w:t>iii</w:t>
      </w:r>
      <w:proofErr w:type="spellEnd"/>
      <w:r>
        <w:t>) Τι ποσοστό της κινητικής ενέργειας του Σ</w:t>
      </w:r>
      <w:r>
        <w:rPr>
          <w:vertAlign w:val="subscript"/>
        </w:rPr>
        <w:t>2</w:t>
      </w:r>
      <w:r>
        <w:t xml:space="preserve"> ελάχιστα πριν την κρούση, μεταφέρεται στο σώμα Σ</w:t>
      </w:r>
      <w:r>
        <w:rPr>
          <w:vertAlign w:val="subscript"/>
        </w:rPr>
        <w:t>1</w:t>
      </w:r>
      <w:r>
        <w:t>;</w:t>
      </w:r>
    </w:p>
    <w:p w:rsidR="0061439D" w:rsidRDefault="0061439D" w:rsidP="005431FC">
      <w:pPr>
        <w:ind w:left="453" w:hanging="340"/>
      </w:pPr>
      <w:proofErr w:type="spellStart"/>
      <w:r>
        <w:t>iv</w:t>
      </w:r>
      <w:proofErr w:type="spellEnd"/>
      <w:r>
        <w:t>) Να βρεθεί η τελική απόσταση μεταξύ των δύο σωμάτων, μετά την ακινητοποίησή τους.</w:t>
      </w:r>
    </w:p>
    <w:p w:rsidR="006B13B8" w:rsidRPr="006B13B8" w:rsidRDefault="006B13B8" w:rsidP="005431FC">
      <w:pPr>
        <w:ind w:left="453" w:hanging="340"/>
      </w:pPr>
      <w:r>
        <w:t>Δίνεται g=10m/s</w:t>
      </w:r>
      <w:r>
        <w:rPr>
          <w:vertAlign w:val="superscript"/>
        </w:rPr>
        <w:t>2</w:t>
      </w:r>
      <w:r>
        <w:t>.</w:t>
      </w:r>
    </w:p>
    <w:p w:rsidR="0061439D" w:rsidRPr="008227CF" w:rsidRDefault="0061439D" w:rsidP="00F963D4">
      <w:pPr>
        <w:rPr>
          <w:b/>
          <w:i/>
          <w:color w:val="0070C0"/>
          <w:sz w:val="24"/>
          <w:szCs w:val="24"/>
        </w:rPr>
      </w:pPr>
      <w:r w:rsidRPr="008227CF">
        <w:rPr>
          <w:b/>
          <w:i/>
          <w:color w:val="0070C0"/>
          <w:sz w:val="24"/>
          <w:szCs w:val="24"/>
        </w:rPr>
        <w:t>Απάντηση:</w:t>
      </w:r>
    </w:p>
    <w:p w:rsidR="00C27914" w:rsidRDefault="00BB1BBB" w:rsidP="00BB1BBB">
      <w:pPr>
        <w:pStyle w:val="1"/>
      </w:pPr>
      <w:r w:rsidRPr="00BB1BBB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3538</wp:posOffset>
            </wp:positionV>
            <wp:extent cx="1703705" cy="1126490"/>
            <wp:effectExtent l="0" t="0" r="0" b="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1126490"/>
                    </a:xfrm>
                    <a:prstGeom prst="rect">
                      <a:avLst/>
                    </a:prstGeom>
                    <a:solidFill>
                      <a:schemeClr val="accent4">
                        <a:lumMod val="40000"/>
                        <a:lumOff val="6000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Στο διπλανό σχήμα έχουν σχεδιαστεί οι δυνάμεις που ασκούνται στο σώμα Σ</w:t>
      </w:r>
      <w:r>
        <w:rPr>
          <w:vertAlign w:val="subscript"/>
        </w:rPr>
        <w:t>1</w:t>
      </w:r>
      <w:r>
        <w:t xml:space="preserve"> στην αρχική θέση ισορροπίας του Α, όπου το σώμα αντιμετωπίζεται ως υλικό σημείο.</w:t>
      </w:r>
      <w:r w:rsidR="00B33F97">
        <w:t xml:space="preserve"> Από την ισορροπία του σώματος παίρνουμε:</w:t>
      </w:r>
    </w:p>
    <w:p w:rsidR="00A6116D" w:rsidRDefault="00A6116D" w:rsidP="00A6116D">
      <w:pPr>
        <w:jc w:val="center"/>
      </w:pPr>
      <w:r>
        <w:rPr>
          <w:noProof/>
        </w:rPr>
        <mc:AlternateContent>
          <mc:Choice Requires="wpc">
            <w:drawing>
              <wp:inline distT="0" distB="0" distL="0" distR="0">
                <wp:extent cx="3464999" cy="794385"/>
                <wp:effectExtent l="0" t="0" r="2540" b="5715"/>
                <wp:docPr id="3" name="Καμβάς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chemeClr val="bg1">
                            <a:lumMod val="85000"/>
                          </a:schemeClr>
                        </a:solidFill>
                      </wpc:bg>
                      <wpc:whole/>
                      <wps:wsp>
                        <wps:cNvPr id="4" name="Πλαίσιο κειμένου 4"/>
                        <wps:cNvSpPr txBox="1"/>
                        <wps:spPr>
                          <a:xfrm>
                            <a:off x="27216" y="141514"/>
                            <a:ext cx="3429000" cy="653143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A6116D" w:rsidRPr="00A6116D" w:rsidRDefault="00A6116D" w:rsidP="00A6116D">
                              <w:pPr>
                                <w:rPr>
                                  <w:i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A6116D">
                                <w:rPr>
                                  <w:i/>
                                  <w:sz w:val="24"/>
                                  <w:szCs w:val="24"/>
                                </w:rPr>
                                <w:t>ΣF</w:t>
                              </w:r>
                              <w:r w:rsidRPr="00A6116D">
                                <w:rPr>
                                  <w:i/>
                                  <w:sz w:val="24"/>
                                  <w:szCs w:val="24"/>
                                  <w:vertAlign w:val="subscript"/>
                                </w:rPr>
                                <w:t>x</w:t>
                              </w:r>
                              <w:proofErr w:type="spellEnd"/>
                              <w:r w:rsidRPr="00A6116D">
                                <w:rPr>
                                  <w:i/>
                                  <w:sz w:val="24"/>
                                  <w:szCs w:val="24"/>
                                </w:rPr>
                                <w:t xml:space="preserve">=0  → </w:t>
                              </w:r>
                              <w:proofErr w:type="spellStart"/>
                              <w:r w:rsidRPr="00A6116D">
                                <w:rPr>
                                  <w:i/>
                                  <w:sz w:val="24"/>
                                  <w:szCs w:val="24"/>
                                </w:rPr>
                                <w:t>F</w:t>
                              </w:r>
                              <w:r w:rsidRPr="00A6116D">
                                <w:rPr>
                                  <w:i/>
                                  <w:sz w:val="24"/>
                                  <w:szCs w:val="24"/>
                                  <w:vertAlign w:val="subscript"/>
                                </w:rPr>
                                <w:t>ελ</w:t>
                              </w:r>
                              <w:r w:rsidRPr="00A6116D">
                                <w:rPr>
                                  <w:i/>
                                  <w:sz w:val="24"/>
                                  <w:szCs w:val="24"/>
                                </w:rPr>
                                <w:t>-Τ</w:t>
                              </w:r>
                              <w:r w:rsidRPr="00A6116D">
                                <w:rPr>
                                  <w:i/>
                                  <w:sz w:val="24"/>
                                  <w:szCs w:val="24"/>
                                  <w:vertAlign w:val="subscript"/>
                                </w:rPr>
                                <w:t>s</w:t>
                              </w:r>
                              <w:proofErr w:type="spellEnd"/>
                              <w:r w:rsidRPr="00A6116D">
                                <w:rPr>
                                  <w:i/>
                                  <w:sz w:val="24"/>
                                  <w:szCs w:val="24"/>
                                </w:rPr>
                                <w:t xml:space="preserve">=0 → </w:t>
                              </w:r>
                              <w:proofErr w:type="spellStart"/>
                              <w:r w:rsidRPr="00A6116D">
                                <w:rPr>
                                  <w:i/>
                                  <w:sz w:val="24"/>
                                  <w:szCs w:val="24"/>
                                </w:rPr>
                                <w:t>Τ</w:t>
                              </w:r>
                              <w:r w:rsidRPr="00A6116D">
                                <w:rPr>
                                  <w:i/>
                                  <w:sz w:val="24"/>
                                  <w:szCs w:val="24"/>
                                  <w:vertAlign w:val="subscript"/>
                                </w:rPr>
                                <w:t>s</w:t>
                              </w:r>
                              <w:proofErr w:type="spellEnd"/>
                              <w:r w:rsidRPr="00A6116D">
                                <w:rPr>
                                  <w:i/>
                                  <w:sz w:val="24"/>
                                  <w:szCs w:val="24"/>
                                </w:rPr>
                                <w:t>=</w:t>
                              </w:r>
                              <w:proofErr w:type="spellStart"/>
                              <w:r w:rsidRPr="00A6116D">
                                <w:rPr>
                                  <w:i/>
                                  <w:sz w:val="24"/>
                                  <w:szCs w:val="24"/>
                                </w:rPr>
                                <w:t>F</w:t>
                              </w:r>
                              <w:r w:rsidRPr="00A6116D">
                                <w:rPr>
                                  <w:i/>
                                  <w:sz w:val="24"/>
                                  <w:szCs w:val="24"/>
                                  <w:vertAlign w:val="subscript"/>
                                </w:rPr>
                                <w:t>ελ</w:t>
                              </w:r>
                              <w:proofErr w:type="spellEnd"/>
                              <w:r w:rsidRPr="00A6116D">
                                <w:rPr>
                                  <w:i/>
                                  <w:sz w:val="24"/>
                                  <w:szCs w:val="24"/>
                                </w:rPr>
                                <w:t>=k∙x</w:t>
                              </w:r>
                              <w:r w:rsidRPr="00A6116D">
                                <w:rPr>
                                  <w:i/>
                                  <w:sz w:val="24"/>
                                  <w:szCs w:val="24"/>
                                  <w:vertAlign w:val="subscript"/>
                                </w:rPr>
                                <w:t>1</w:t>
                              </w:r>
                              <w:r w:rsidRPr="00A6116D">
                                <w:rPr>
                                  <w:i/>
                                  <w:sz w:val="24"/>
                                  <w:szCs w:val="24"/>
                                </w:rPr>
                                <w:t>=20∙0,2Ν=4Ν</w:t>
                              </w:r>
                            </w:p>
                            <w:p w:rsidR="00A6116D" w:rsidRPr="00A6116D" w:rsidRDefault="00A6116D" w:rsidP="00A6116D">
                              <w:pPr>
                                <w:rPr>
                                  <w:i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A6116D">
                                <w:rPr>
                                  <w:i/>
                                  <w:sz w:val="24"/>
                                  <w:szCs w:val="24"/>
                                </w:rPr>
                                <w:t>ΣF</w:t>
                              </w:r>
                              <w:r w:rsidRPr="00A6116D">
                                <w:rPr>
                                  <w:i/>
                                  <w:sz w:val="24"/>
                                  <w:szCs w:val="24"/>
                                  <w:vertAlign w:val="subscript"/>
                                </w:rPr>
                                <w:t>y</w:t>
                              </w:r>
                              <w:proofErr w:type="spellEnd"/>
                              <w:r w:rsidRPr="00A6116D">
                                <w:rPr>
                                  <w:i/>
                                  <w:sz w:val="24"/>
                                  <w:szCs w:val="24"/>
                                </w:rPr>
                                <w:t xml:space="preserve">=0 </w:t>
                              </w:r>
                              <w:r w:rsidR="006B13B8">
                                <w:rPr>
                                  <w:i/>
                                  <w:sz w:val="24"/>
                                  <w:szCs w:val="24"/>
                                </w:rPr>
                                <w:t xml:space="preserve"> → Ν=w=m</w:t>
                              </w:r>
                              <w:r w:rsidR="009A4A6F">
                                <w:rPr>
                                  <w:i/>
                                  <w:sz w:val="24"/>
                                  <w:szCs w:val="24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  <w:r w:rsidR="006B13B8">
                                <w:rPr>
                                  <w:i/>
                                  <w:sz w:val="24"/>
                                  <w:szCs w:val="24"/>
                                </w:rPr>
                                <w:t>g=20Ν</w:t>
                              </w:r>
                            </w:p>
                            <w:p w:rsidR="00A6116D" w:rsidRDefault="00A6116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Καμβάς 3" o:spid="_x0000_s1026" editas="canvas" style="width:272.85pt;height:62.55pt;mso-position-horizontal-relative:char;mso-position-vertical-relative:line" coordsize="34645,7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4645;height:7943;visibility:visible;mso-wrap-style:square" filled="t" fillcolor="#d8d8d8 [2732]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Πλαίσιο κειμένου 4" o:spid="_x0000_s1028" type="#_x0000_t202" style="position:absolute;left:272;top:1415;width:34290;height:6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" fillcolor="#d8d8d8 [2732]" stroked="f" strokeweight=".5pt">
                  <v:textbox>
                    <w:txbxContent>
                      <w:p w:rsidR="00A6116D" w:rsidRPr="00A6116D" w:rsidRDefault="00A6116D" w:rsidP="00A6116D">
                        <w:pPr>
                          <w:rPr>
                            <w:i/>
                            <w:sz w:val="24"/>
                            <w:szCs w:val="24"/>
                          </w:rPr>
                        </w:pPr>
                        <w:proofErr w:type="spellStart"/>
                        <w:r w:rsidRPr="00A6116D">
                          <w:rPr>
                            <w:i/>
                            <w:sz w:val="24"/>
                            <w:szCs w:val="24"/>
                          </w:rPr>
                          <w:t>ΣF</w:t>
                        </w:r>
                        <w:r w:rsidRPr="00A6116D">
                          <w:rPr>
                            <w:i/>
                            <w:sz w:val="24"/>
                            <w:szCs w:val="24"/>
                            <w:vertAlign w:val="subscript"/>
                          </w:rPr>
                          <w:t>x</w:t>
                        </w:r>
                        <w:proofErr w:type="spellEnd"/>
                        <w:r w:rsidRPr="00A6116D">
                          <w:rPr>
                            <w:i/>
                            <w:sz w:val="24"/>
                            <w:szCs w:val="24"/>
                          </w:rPr>
                          <w:t xml:space="preserve">=0  → </w:t>
                        </w:r>
                        <w:proofErr w:type="spellStart"/>
                        <w:r w:rsidRPr="00A6116D">
                          <w:rPr>
                            <w:i/>
                            <w:sz w:val="24"/>
                            <w:szCs w:val="24"/>
                          </w:rPr>
                          <w:t>F</w:t>
                        </w:r>
                        <w:r w:rsidRPr="00A6116D">
                          <w:rPr>
                            <w:i/>
                            <w:sz w:val="24"/>
                            <w:szCs w:val="24"/>
                            <w:vertAlign w:val="subscript"/>
                          </w:rPr>
                          <w:t>ελ</w:t>
                        </w:r>
                        <w:r w:rsidRPr="00A6116D">
                          <w:rPr>
                            <w:i/>
                            <w:sz w:val="24"/>
                            <w:szCs w:val="24"/>
                          </w:rPr>
                          <w:t>-Τ</w:t>
                        </w:r>
                        <w:r w:rsidRPr="00A6116D">
                          <w:rPr>
                            <w:i/>
                            <w:sz w:val="24"/>
                            <w:szCs w:val="24"/>
                            <w:vertAlign w:val="subscript"/>
                          </w:rPr>
                          <w:t>s</w:t>
                        </w:r>
                        <w:proofErr w:type="spellEnd"/>
                        <w:r w:rsidRPr="00A6116D">
                          <w:rPr>
                            <w:i/>
                            <w:sz w:val="24"/>
                            <w:szCs w:val="24"/>
                          </w:rPr>
                          <w:t xml:space="preserve">=0 → </w:t>
                        </w:r>
                        <w:proofErr w:type="spellStart"/>
                        <w:r w:rsidRPr="00A6116D">
                          <w:rPr>
                            <w:i/>
                            <w:sz w:val="24"/>
                            <w:szCs w:val="24"/>
                          </w:rPr>
                          <w:t>Τ</w:t>
                        </w:r>
                        <w:r w:rsidRPr="00A6116D">
                          <w:rPr>
                            <w:i/>
                            <w:sz w:val="24"/>
                            <w:szCs w:val="24"/>
                            <w:vertAlign w:val="subscript"/>
                          </w:rPr>
                          <w:t>s</w:t>
                        </w:r>
                        <w:proofErr w:type="spellEnd"/>
                        <w:r w:rsidRPr="00A6116D">
                          <w:rPr>
                            <w:i/>
                            <w:sz w:val="24"/>
                            <w:szCs w:val="24"/>
                          </w:rPr>
                          <w:t>=</w:t>
                        </w:r>
                        <w:proofErr w:type="spellStart"/>
                        <w:r w:rsidRPr="00A6116D">
                          <w:rPr>
                            <w:i/>
                            <w:sz w:val="24"/>
                            <w:szCs w:val="24"/>
                          </w:rPr>
                          <w:t>F</w:t>
                        </w:r>
                        <w:r w:rsidRPr="00A6116D">
                          <w:rPr>
                            <w:i/>
                            <w:sz w:val="24"/>
                            <w:szCs w:val="24"/>
                            <w:vertAlign w:val="subscript"/>
                          </w:rPr>
                          <w:t>ελ</w:t>
                        </w:r>
                        <w:proofErr w:type="spellEnd"/>
                        <w:r w:rsidRPr="00A6116D">
                          <w:rPr>
                            <w:i/>
                            <w:sz w:val="24"/>
                            <w:szCs w:val="24"/>
                          </w:rPr>
                          <w:t>=k∙x</w:t>
                        </w:r>
                        <w:r w:rsidRPr="00A6116D">
                          <w:rPr>
                            <w:i/>
                            <w:sz w:val="24"/>
                            <w:szCs w:val="24"/>
                            <w:vertAlign w:val="subscript"/>
                          </w:rPr>
                          <w:t>1</w:t>
                        </w:r>
                        <w:r w:rsidRPr="00A6116D">
                          <w:rPr>
                            <w:i/>
                            <w:sz w:val="24"/>
                            <w:szCs w:val="24"/>
                          </w:rPr>
                          <w:t>=20∙0,2Ν=4Ν</w:t>
                        </w:r>
                      </w:p>
                      <w:p w:rsidR="00A6116D" w:rsidRPr="00A6116D" w:rsidRDefault="00A6116D" w:rsidP="00A6116D">
                        <w:pPr>
                          <w:rPr>
                            <w:i/>
                            <w:sz w:val="24"/>
                            <w:szCs w:val="24"/>
                          </w:rPr>
                        </w:pPr>
                        <w:proofErr w:type="spellStart"/>
                        <w:r w:rsidRPr="00A6116D">
                          <w:rPr>
                            <w:i/>
                            <w:sz w:val="24"/>
                            <w:szCs w:val="24"/>
                          </w:rPr>
                          <w:t>ΣF</w:t>
                        </w:r>
                        <w:r w:rsidRPr="00A6116D">
                          <w:rPr>
                            <w:i/>
                            <w:sz w:val="24"/>
                            <w:szCs w:val="24"/>
                            <w:vertAlign w:val="subscript"/>
                          </w:rPr>
                          <w:t>y</w:t>
                        </w:r>
                        <w:proofErr w:type="spellEnd"/>
                        <w:r w:rsidRPr="00A6116D">
                          <w:rPr>
                            <w:i/>
                            <w:sz w:val="24"/>
                            <w:szCs w:val="24"/>
                          </w:rPr>
                          <w:t xml:space="preserve">=0 </w:t>
                        </w:r>
                        <w:r w:rsidR="006B13B8">
                          <w:rPr>
                            <w:i/>
                            <w:sz w:val="24"/>
                            <w:szCs w:val="24"/>
                          </w:rPr>
                          <w:t xml:space="preserve"> → Ν=w=m</w:t>
                        </w:r>
                        <w:r w:rsidR="009A4A6F">
                          <w:rPr>
                            <w:i/>
                            <w:sz w:val="24"/>
                            <w:szCs w:val="24"/>
                            <w:vertAlign w:val="subscript"/>
                            <w:lang w:val="en-US"/>
                          </w:rPr>
                          <w:t>1</w:t>
                        </w:r>
                        <w:r w:rsidR="006B13B8">
                          <w:rPr>
                            <w:i/>
                            <w:sz w:val="24"/>
                            <w:szCs w:val="24"/>
                          </w:rPr>
                          <w:t>g=20Ν</w:t>
                        </w:r>
                      </w:p>
                      <w:p w:rsidR="00A6116D" w:rsidRDefault="00A6116D"/>
                    </w:txbxContent>
                  </v:textbox>
                </v:shape>
                <w10:anchorlock/>
              </v:group>
            </w:pict>
          </mc:Fallback>
        </mc:AlternateContent>
      </w:r>
    </w:p>
    <w:p w:rsidR="00F76F89" w:rsidRDefault="00F76F89" w:rsidP="00F76F89">
      <w:pPr>
        <w:ind w:left="340"/>
      </w:pPr>
      <w:r>
        <w:t xml:space="preserve">Προφανώς </w:t>
      </w:r>
      <w:r w:rsidR="007F15A2">
        <w:t>η τριβή αυτή είναι</w:t>
      </w:r>
      <w:r>
        <w:t xml:space="preserve"> στατική τριβή, αφού το σώμα ισορροπεί.</w:t>
      </w:r>
    </w:p>
    <w:p w:rsidR="00F76F89" w:rsidRDefault="006B13B8" w:rsidP="009D2139">
      <w:pPr>
        <w:pStyle w:val="1"/>
      </w:pPr>
      <w:r w:rsidRPr="006B13B8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3175</wp:posOffset>
            </wp:positionV>
            <wp:extent cx="1567815" cy="1126490"/>
            <wp:effectExtent l="0" t="0" r="0" b="0"/>
            <wp:wrapSquare wrapText="bothSides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1126490"/>
                    </a:xfrm>
                    <a:prstGeom prst="rect">
                      <a:avLst/>
                    </a:prstGeom>
                    <a:solidFill>
                      <a:schemeClr val="accent4">
                        <a:lumMod val="40000"/>
                        <a:lumOff val="6000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D2139">
        <w:t>Εφαρμόζουμε το Θ.Μ.Κ.Ε. για την κίνηση του σώματος Σ</w:t>
      </w:r>
      <w:r w:rsidR="009D2139">
        <w:rPr>
          <w:vertAlign w:val="subscript"/>
        </w:rPr>
        <w:t>1</w:t>
      </w:r>
      <w:r w:rsidR="009D2139">
        <w:t xml:space="preserve"> από την θέση Α μέχρι τη θέση Β, όπου μηδενίζεται η ταχύτητά του. Στο σχήμα έχουν σχεδιαστεί οι δυνάμεις που ασκ</w:t>
      </w:r>
      <w:r w:rsidR="000469C5">
        <w:t>ούνται πάνω</w:t>
      </w:r>
      <w:r>
        <w:t xml:space="preserve"> του σε μια θέση που το ελατήριο έχει συμπιεστεί.</w:t>
      </w:r>
    </w:p>
    <w:p w:rsidR="00A6116D" w:rsidRDefault="006B13B8" w:rsidP="0024582C">
      <w:pPr>
        <w:jc w:val="center"/>
      </w:pPr>
      <w:r w:rsidRPr="0024582C">
        <w:rPr>
          <w:i/>
          <w:sz w:val="24"/>
          <w:szCs w:val="24"/>
        </w:rPr>
        <w:t>Κ</w:t>
      </w:r>
      <w:r w:rsidRPr="0024582C">
        <w:rPr>
          <w:i/>
          <w:sz w:val="24"/>
          <w:szCs w:val="24"/>
          <w:vertAlign w:val="subscript"/>
        </w:rPr>
        <w:t>Β</w:t>
      </w:r>
      <w:r w:rsidRPr="0024582C">
        <w:rPr>
          <w:i/>
          <w:sz w:val="24"/>
          <w:szCs w:val="24"/>
        </w:rPr>
        <w:t>-Κ</w:t>
      </w:r>
      <w:r w:rsidRPr="0024582C">
        <w:rPr>
          <w:i/>
          <w:sz w:val="24"/>
          <w:szCs w:val="24"/>
          <w:vertAlign w:val="subscript"/>
        </w:rPr>
        <w:t>Α</w:t>
      </w:r>
      <w:r w:rsidRPr="0024582C">
        <w:rPr>
          <w:i/>
          <w:sz w:val="24"/>
          <w:szCs w:val="24"/>
        </w:rPr>
        <w:t>=</w:t>
      </w:r>
      <w:proofErr w:type="spellStart"/>
      <w:r w:rsidRPr="0024582C">
        <w:rPr>
          <w:i/>
          <w:sz w:val="24"/>
          <w:szCs w:val="24"/>
        </w:rPr>
        <w:t>W</w:t>
      </w:r>
      <w:r w:rsidRPr="0024582C">
        <w:rPr>
          <w:i/>
          <w:sz w:val="24"/>
          <w:szCs w:val="24"/>
          <w:vertAlign w:val="subscript"/>
        </w:rPr>
        <w:t>w</w:t>
      </w:r>
      <w:r w:rsidRPr="0024582C">
        <w:rPr>
          <w:i/>
          <w:sz w:val="24"/>
          <w:szCs w:val="24"/>
        </w:rPr>
        <w:t>+W</w:t>
      </w:r>
      <w:r w:rsidRPr="0024582C">
        <w:rPr>
          <w:i/>
          <w:sz w:val="24"/>
          <w:szCs w:val="24"/>
          <w:vertAlign w:val="subscript"/>
        </w:rPr>
        <w:t>Ν</w:t>
      </w:r>
      <w:r w:rsidRPr="0024582C">
        <w:rPr>
          <w:i/>
          <w:sz w:val="24"/>
          <w:szCs w:val="24"/>
        </w:rPr>
        <w:t>+W</w:t>
      </w:r>
      <w:r w:rsidRPr="0024582C">
        <w:rPr>
          <w:i/>
          <w:sz w:val="24"/>
          <w:szCs w:val="24"/>
          <w:vertAlign w:val="subscript"/>
        </w:rPr>
        <w:t>Fελ</w:t>
      </w:r>
      <w:r w:rsidRPr="0024582C">
        <w:rPr>
          <w:i/>
          <w:sz w:val="24"/>
          <w:szCs w:val="24"/>
        </w:rPr>
        <w:t>+W</w:t>
      </w:r>
      <w:r w:rsidRPr="0024582C">
        <w:rPr>
          <w:i/>
          <w:sz w:val="24"/>
          <w:szCs w:val="24"/>
          <w:vertAlign w:val="subscript"/>
        </w:rPr>
        <w:t>Τ</w:t>
      </w:r>
      <w:proofErr w:type="spellEnd"/>
      <w:r w:rsidRPr="0024582C">
        <w:rPr>
          <w:i/>
          <w:sz w:val="24"/>
          <w:szCs w:val="24"/>
        </w:rPr>
        <w:t xml:space="preserve"> </w:t>
      </w:r>
      <w:r>
        <w:t xml:space="preserve"> (1)</w:t>
      </w:r>
    </w:p>
    <w:p w:rsidR="006B13B8" w:rsidRDefault="006B13B8" w:rsidP="0024582C">
      <w:pPr>
        <w:ind w:left="340"/>
      </w:pPr>
      <w:r>
        <w:t xml:space="preserve">Όπου </w:t>
      </w:r>
      <w:proofErr w:type="spellStart"/>
      <w:r>
        <w:t>W</w:t>
      </w:r>
      <w:r>
        <w:rPr>
          <w:vertAlign w:val="subscript"/>
        </w:rPr>
        <w:t>w</w:t>
      </w:r>
      <w:proofErr w:type="spellEnd"/>
      <w:r>
        <w:t>=W</w:t>
      </w:r>
      <w:r>
        <w:rPr>
          <w:vertAlign w:val="subscript"/>
        </w:rPr>
        <w:t>Ν</w:t>
      </w:r>
      <w:r>
        <w:t xml:space="preserve">=0, δυνάμεις κάθετες στη μετατόπιση, ενώ για το έργο της δύναμης του ελατηρίου, μιας συντηρητικής δύναμης ισχύει </w:t>
      </w:r>
      <w:proofErr w:type="spellStart"/>
      <w:r w:rsidRPr="00C957BA">
        <w:rPr>
          <w:i/>
          <w:sz w:val="24"/>
          <w:szCs w:val="24"/>
        </w:rPr>
        <w:t>W</w:t>
      </w:r>
      <w:r w:rsidRPr="00C957BA">
        <w:rPr>
          <w:i/>
          <w:sz w:val="24"/>
          <w:szCs w:val="24"/>
          <w:vertAlign w:val="subscript"/>
        </w:rPr>
        <w:t>Fελ</w:t>
      </w:r>
      <w:proofErr w:type="spellEnd"/>
      <w:r w:rsidRPr="00C957BA">
        <w:rPr>
          <w:i/>
          <w:sz w:val="24"/>
          <w:szCs w:val="24"/>
        </w:rPr>
        <w:t>=</w:t>
      </w:r>
      <w:proofErr w:type="spellStart"/>
      <w:r w:rsidRPr="00C957BA">
        <w:rPr>
          <w:i/>
          <w:sz w:val="24"/>
          <w:szCs w:val="24"/>
        </w:rPr>
        <w:t>U</w:t>
      </w:r>
      <w:r w:rsidRPr="00C957BA">
        <w:rPr>
          <w:i/>
          <w:sz w:val="24"/>
          <w:szCs w:val="24"/>
          <w:vertAlign w:val="subscript"/>
        </w:rPr>
        <w:t>αρχ</w:t>
      </w:r>
      <w:r w:rsidRPr="00C957BA">
        <w:rPr>
          <w:i/>
          <w:sz w:val="24"/>
          <w:szCs w:val="24"/>
        </w:rPr>
        <w:t>-U</w:t>
      </w:r>
      <w:r w:rsidRPr="00C957BA">
        <w:rPr>
          <w:i/>
          <w:sz w:val="24"/>
          <w:szCs w:val="24"/>
          <w:vertAlign w:val="subscript"/>
        </w:rPr>
        <w:t>τελ</w:t>
      </w:r>
      <w:proofErr w:type="spellEnd"/>
      <w:r w:rsidRPr="00C957BA">
        <w:rPr>
          <w:i/>
          <w:sz w:val="24"/>
          <w:szCs w:val="24"/>
        </w:rPr>
        <w:t>=</w:t>
      </w:r>
      <w: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k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k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</m:oMath>
      <w:r w:rsidRPr="006B13B8">
        <w:t xml:space="preserve">, </w:t>
      </w:r>
      <w:r w:rsidR="0024582C">
        <w:t xml:space="preserve">με </w:t>
      </w:r>
      <w:r w:rsidR="0024582C" w:rsidRPr="007A6102">
        <w:rPr>
          <w:i/>
          <w:sz w:val="24"/>
          <w:szCs w:val="24"/>
        </w:rPr>
        <w:t>x</w:t>
      </w:r>
      <w:r w:rsidR="0024582C" w:rsidRPr="007A6102">
        <w:rPr>
          <w:i/>
          <w:sz w:val="24"/>
          <w:szCs w:val="24"/>
          <w:vertAlign w:val="subscript"/>
        </w:rPr>
        <w:t>2</w:t>
      </w:r>
      <w:r w:rsidR="0024582C" w:rsidRPr="007A6102">
        <w:rPr>
          <w:i/>
          <w:sz w:val="24"/>
          <w:szCs w:val="24"/>
        </w:rPr>
        <w:t>=s-x</w:t>
      </w:r>
      <w:r w:rsidR="0024582C" w:rsidRPr="007A6102">
        <w:rPr>
          <w:i/>
          <w:sz w:val="24"/>
          <w:szCs w:val="24"/>
          <w:vertAlign w:val="subscript"/>
        </w:rPr>
        <w:t>1</w:t>
      </w:r>
      <w:r w:rsidR="0024582C" w:rsidRPr="007A6102">
        <w:rPr>
          <w:i/>
          <w:sz w:val="24"/>
          <w:szCs w:val="24"/>
        </w:rPr>
        <w:t>=0,6m-0,2m=0,4m</w:t>
      </w:r>
      <w:r w:rsidR="0024582C">
        <w:t>. Έτσι από την (1)</w:t>
      </w:r>
      <w:r w:rsidR="00E34E01" w:rsidRPr="00E34E01">
        <w:t xml:space="preserve"> </w:t>
      </w:r>
      <w:r w:rsidR="00E34E01">
        <w:t>αν υ</w:t>
      </w:r>
      <w:r w:rsidR="00E34E01">
        <w:rPr>
          <w:vertAlign w:val="subscript"/>
        </w:rPr>
        <w:t>1</w:t>
      </w:r>
      <w:r w:rsidR="00E34E01">
        <w:t xml:space="preserve"> η ταχύτητα του Σ</w:t>
      </w:r>
      <w:r w:rsidR="00E34E01">
        <w:rPr>
          <w:vertAlign w:val="subscript"/>
        </w:rPr>
        <w:t>1</w:t>
      </w:r>
      <w:r w:rsidR="00E34E01">
        <w:t xml:space="preserve"> αμέσως μετά την κρούση, </w:t>
      </w:r>
      <w:r w:rsidR="0024582C">
        <w:t>παίρνουμε:</w:t>
      </w:r>
    </w:p>
    <w:p w:rsidR="0024582C" w:rsidRDefault="0024582C" w:rsidP="00515E9D">
      <w:pPr>
        <w:jc w:val="center"/>
      </w:pPr>
      <m:oMath>
        <m:r>
          <w:rPr>
            <w:rFonts w:ascii="Cambria Math" w:hAnsi="Cambria Math"/>
            <w:sz w:val="24"/>
            <w:szCs w:val="24"/>
          </w:rPr>
          <m:t>0-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1</m:t>
            </m:r>
          </m:sub>
        </m:sSub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/>
            <w:sz w:val="24"/>
            <w:szCs w:val="24"/>
          </w:rPr>
          <m:t>=0+0-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k</m:t>
        </m:r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k</m:t>
        </m:r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/>
            <w:sz w:val="24"/>
            <w:szCs w:val="24"/>
          </w:rPr>
          <m:t>-μΝs</m:t>
        </m:r>
      </m:oMath>
      <w:r>
        <w:t xml:space="preserve"> →</w:t>
      </w:r>
    </w:p>
    <w:p w:rsidR="00BC0852" w:rsidRDefault="00BC0852" w:rsidP="00515E9D">
      <w:pPr>
        <w:jc w:val="center"/>
      </w:pPr>
    </w:p>
    <w:p w:rsidR="0024582C" w:rsidRPr="00E34E01" w:rsidRDefault="004B37D1" w:rsidP="00E34E01">
      <w:pPr>
        <w:jc w:val="center"/>
        <w:rPr>
          <w:i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υ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k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b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bSup>
                    </m:e>
                  </m:d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+2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μΝs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1</m:t>
                      </m:r>
                    </m:sub>
                  </m:sSub>
                </m:den>
              </m:f>
            </m:e>
          </m:rad>
          <m:r>
            <w:rPr>
              <w:rFonts w:ascii="Cambria Math" w:hAnsi="Cambria Math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20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0,4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0,2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d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+2∙0,65∙20∙06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</m:e>
          </m:rad>
          <m:r>
            <w:rPr>
              <w:rFonts w:ascii="Cambria Math" w:hAnsi="Cambria Math"/>
              <w:sz w:val="24"/>
              <w:szCs w:val="24"/>
            </w:rPr>
            <m:t xml:space="preserve"> </m:t>
          </m:r>
          <m:r>
            <w:rPr>
              <w:rFonts w:ascii="Cambria Math" w:hAnsi="Cambria Math"/>
              <w:sz w:val="24"/>
              <w:szCs w:val="24"/>
              <w:lang w:val="en-US"/>
            </w:rPr>
            <m:t>m/s=3m/s</m:t>
          </m:r>
        </m:oMath>
      </m:oMathPara>
    </w:p>
    <w:p w:rsidR="00F963D4" w:rsidRDefault="0061439D" w:rsidP="0023765B">
      <w:pPr>
        <w:ind w:left="340"/>
      </w:pPr>
      <w:r>
        <w:t xml:space="preserve"> </w:t>
      </w:r>
      <w:r w:rsidR="00134713">
        <w:t>Εξάλλου από το 2</w:t>
      </w:r>
      <w:r w:rsidR="00134713" w:rsidRPr="00134713">
        <w:rPr>
          <w:vertAlign w:val="superscript"/>
        </w:rPr>
        <w:t>ο</w:t>
      </w:r>
      <w:r w:rsidR="00134713">
        <w:t xml:space="preserve"> νόμο του Νεύτωνα, αμέσως μετά την κρούση, όπου το σώμα έχει ταχύτητα, άρα η τριβή έχει μετατραπεί σε τριβή ολίσθησης</w:t>
      </w:r>
      <w:r w:rsidR="00C33A44">
        <w:t xml:space="preserve"> μέτρου</w:t>
      </w:r>
      <w:r w:rsidR="00134713">
        <w:t xml:space="preserve"> Τ</w:t>
      </w:r>
      <w:r w:rsidR="00C33A44">
        <w:t>=</w:t>
      </w:r>
      <w:proofErr w:type="spellStart"/>
      <w:r w:rsidR="00C33A44">
        <w:t>μ∙Ν</w:t>
      </w:r>
      <w:proofErr w:type="spellEnd"/>
      <w:r w:rsidR="00C33A44">
        <w:t>=0,65∙20Ν=13Ν και θεωρώντας την προς τα δεξιά κατεύθυνση ως θετική, παίρνουμε:</w:t>
      </w:r>
    </w:p>
    <w:p w:rsidR="00C33A44" w:rsidRPr="00C33A44" w:rsidRDefault="00C33A44" w:rsidP="0023765B">
      <w:pPr>
        <w:jc w:val="center"/>
      </w:pPr>
      <w:r w:rsidRPr="0023765B">
        <w:rPr>
          <w:i/>
          <w:sz w:val="24"/>
          <w:szCs w:val="24"/>
        </w:rPr>
        <w:t>ΣF=</w:t>
      </w:r>
      <w:proofErr w:type="spellStart"/>
      <w:r w:rsidRPr="0023765B">
        <w:rPr>
          <w:i/>
          <w:sz w:val="24"/>
          <w:szCs w:val="24"/>
        </w:rPr>
        <w:t>m∙α</w:t>
      </w:r>
      <w:proofErr w:type="spellEnd"/>
      <w:r w:rsidRPr="0023765B">
        <w:rPr>
          <w:i/>
          <w:sz w:val="24"/>
          <w:szCs w:val="24"/>
        </w:rPr>
        <w:t xml:space="preserve"> → </w:t>
      </w:r>
      <w:proofErr w:type="spellStart"/>
      <w:r w:rsidRPr="0023765B">
        <w:rPr>
          <w:i/>
          <w:sz w:val="24"/>
          <w:szCs w:val="24"/>
        </w:rPr>
        <w:t>F</w:t>
      </w:r>
      <w:r w:rsidRPr="0023765B">
        <w:rPr>
          <w:i/>
          <w:sz w:val="24"/>
          <w:szCs w:val="24"/>
          <w:vertAlign w:val="subscript"/>
        </w:rPr>
        <w:t>ελ</w:t>
      </w:r>
      <w:proofErr w:type="spellEnd"/>
      <w:r w:rsidRPr="0023765B">
        <w:rPr>
          <w:i/>
          <w:sz w:val="24"/>
          <w:szCs w:val="24"/>
        </w:rPr>
        <w:t>-Τ=m</w:t>
      </w:r>
      <w:r w:rsidR="009A4A6F" w:rsidRPr="009A4A6F">
        <w:rPr>
          <w:i/>
          <w:sz w:val="24"/>
          <w:szCs w:val="24"/>
          <w:vertAlign w:val="subscript"/>
        </w:rPr>
        <w:t>1</w:t>
      </w:r>
      <w:r w:rsidRPr="0023765B">
        <w:rPr>
          <w:i/>
          <w:sz w:val="24"/>
          <w:szCs w:val="24"/>
        </w:rPr>
        <w:t xml:space="preserve">∙α </w:t>
      </w:r>
      <w:r>
        <w:t>→</w:t>
      </w:r>
    </w:p>
    <w:p w:rsidR="00B820C2" w:rsidRPr="0023765B" w:rsidRDefault="0023765B">
      <w:pPr>
        <w:rPr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α=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k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-T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20∙0,2-13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m/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s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=-4,5m/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s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</m:oMath>
      </m:oMathPara>
    </w:p>
    <w:p w:rsidR="0023765B" w:rsidRDefault="0023765B" w:rsidP="0023765B">
      <w:pPr>
        <w:pStyle w:val="1"/>
      </w:pPr>
      <w:r>
        <w:t>Για την κεντρική ελαστική κρούση μεταξύ δύο υλικών σημείων</w:t>
      </w:r>
      <w:r w:rsidR="00234930">
        <w:t>, όπου το ένα (Σ</w:t>
      </w:r>
      <w:r w:rsidR="00234930">
        <w:rPr>
          <w:vertAlign w:val="subscript"/>
        </w:rPr>
        <w:t>1</w:t>
      </w:r>
      <w:r w:rsidR="00234930">
        <w:t>) είναι ακίνητο, ενώ το Σ</w:t>
      </w:r>
      <w:r w:rsidR="00234930">
        <w:rPr>
          <w:vertAlign w:val="subscript"/>
        </w:rPr>
        <w:t>2</w:t>
      </w:r>
      <w:r w:rsidR="00234930">
        <w:t xml:space="preserve"> κινείται </w:t>
      </w:r>
      <w:bookmarkStart w:id="0" w:name="_GoBack"/>
      <w:bookmarkEnd w:id="0"/>
      <w:r w:rsidR="00234930">
        <w:t>με ταχύτητα υ</w:t>
      </w:r>
      <w:r w:rsidR="00234930">
        <w:rPr>
          <w:vertAlign w:val="subscript"/>
        </w:rPr>
        <w:t>0</w:t>
      </w:r>
      <w:r w:rsidR="00234930">
        <w:t>, οι τελικές ταχύτητες υ</w:t>
      </w:r>
      <w:r w:rsidR="00234930">
        <w:rPr>
          <w:vertAlign w:val="subscript"/>
        </w:rPr>
        <w:t>1</w:t>
      </w:r>
      <w:r w:rsidR="00234930">
        <w:t xml:space="preserve"> και υ</w:t>
      </w:r>
      <w:r w:rsidR="00234930">
        <w:rPr>
          <w:vertAlign w:val="subscript"/>
        </w:rPr>
        <w:t>2</w:t>
      </w:r>
      <w:r w:rsidR="00234930">
        <w:t xml:space="preserve"> ικανοποιούν τις</w:t>
      </w:r>
      <w:r>
        <w:t xml:space="preserve"> εξισώσεις</w:t>
      </w:r>
      <w:r w:rsidR="00234930">
        <w:t>:</w:t>
      </w:r>
    </w:p>
    <w:p w:rsidR="00234930" w:rsidRDefault="004B37D1" w:rsidP="00D45B2E">
      <w:pPr>
        <w:jc w:val="center"/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den>
        </m:f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</m:oMath>
      <w:r w:rsidR="00234930">
        <w:rPr>
          <w:sz w:val="24"/>
          <w:szCs w:val="24"/>
        </w:rPr>
        <w:t xml:space="preserve">  </w:t>
      </w:r>
      <w:r w:rsidR="00D45B2E">
        <w:rPr>
          <w:sz w:val="24"/>
          <w:szCs w:val="24"/>
        </w:rPr>
        <w:t xml:space="preserve"> (2)      </w:t>
      </w:r>
      <w:r w:rsidR="00234930">
        <w:rPr>
          <w:sz w:val="24"/>
          <w:szCs w:val="24"/>
        </w:rPr>
        <w:t xml:space="preserve">και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den>
        </m:f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</m:oMath>
      <w:r w:rsidR="00D45B2E">
        <w:rPr>
          <w:sz w:val="24"/>
          <w:szCs w:val="24"/>
        </w:rPr>
        <w:t xml:space="preserve">   (3)</w:t>
      </w:r>
    </w:p>
    <w:p w:rsidR="00234930" w:rsidRDefault="00D45B2E" w:rsidP="007D50A0">
      <w:pPr>
        <w:ind w:left="340"/>
      </w:pPr>
      <w:r>
        <w:t>Από την (2) βρίσκουμε:</w:t>
      </w:r>
    </w:p>
    <w:p w:rsidR="00D45B2E" w:rsidRPr="007D3AD5" w:rsidRDefault="004B37D1" w:rsidP="007D50A0">
      <w:pPr>
        <w:jc w:val="center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den>
        </m:f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2+1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2∙1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∙3 </m:t>
        </m:r>
        <m:r>
          <w:rPr>
            <w:rFonts w:ascii="Cambria Math" w:hAnsi="Cambria Math"/>
            <w:sz w:val="24"/>
            <w:szCs w:val="24"/>
            <w:lang w:val="en-US"/>
          </w:rPr>
          <m:t>m</m:t>
        </m:r>
        <m:r>
          <w:rPr>
            <w:rFonts w:ascii="Cambria Math" w:hAnsi="Cambria Math"/>
            <w:sz w:val="24"/>
            <w:szCs w:val="24"/>
          </w:rPr>
          <m:t>/</m:t>
        </m:r>
        <m:r>
          <w:rPr>
            <w:rFonts w:ascii="Cambria Math" w:hAnsi="Cambria Math"/>
            <w:sz w:val="24"/>
            <w:szCs w:val="24"/>
            <w:lang w:val="en-US"/>
          </w:rPr>
          <m:t>s</m:t>
        </m:r>
        <m: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</w:rPr>
          <m:t>4</m:t>
        </m:r>
        <m:r>
          <w:rPr>
            <w:rFonts w:ascii="Cambria Math" w:hAnsi="Cambria Math"/>
            <w:sz w:val="24"/>
            <w:szCs w:val="24"/>
          </w:rPr>
          <m:t>,5</m:t>
        </m:r>
        <m:r>
          <w:rPr>
            <w:rFonts w:ascii="Cambria Math" w:hAnsi="Cambria Math"/>
            <w:sz w:val="24"/>
            <w:szCs w:val="24"/>
            <w:lang w:val="en-US"/>
          </w:rPr>
          <m:t>m</m:t>
        </m:r>
        <m:r>
          <w:rPr>
            <w:rFonts w:ascii="Cambria Math" w:hAnsi="Cambria Math"/>
            <w:sz w:val="24"/>
            <w:szCs w:val="24"/>
          </w:rPr>
          <m:t>/</m:t>
        </m:r>
        <m:r>
          <w:rPr>
            <w:rFonts w:ascii="Cambria Math" w:hAnsi="Cambria Math"/>
            <w:sz w:val="24"/>
            <w:szCs w:val="24"/>
            <w:lang w:val="en-US"/>
          </w:rPr>
          <m:t>s</m:t>
        </m:r>
      </m:oMath>
      <w:r w:rsidR="00D45B2E">
        <w:rPr>
          <w:sz w:val="24"/>
          <w:szCs w:val="24"/>
        </w:rPr>
        <w:t xml:space="preserve">   </w:t>
      </w:r>
      <w:r w:rsidR="00D45B2E" w:rsidRPr="007D3AD5">
        <w:rPr>
          <w:sz w:val="24"/>
          <w:szCs w:val="24"/>
        </w:rPr>
        <w:t>→</w:t>
      </w:r>
    </w:p>
    <w:p w:rsidR="00D45B2E" w:rsidRPr="007D50A0" w:rsidRDefault="004B37D1" w:rsidP="00234930">
      <w:pPr>
        <w:rPr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υ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den>
          </m:f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υ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1-2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  <m:r>
                <w:rPr>
                  <w:rFonts w:ascii="Cambria Math" w:hAnsi="Cambria Math"/>
                  <w:sz w:val="24"/>
                  <w:szCs w:val="24"/>
                </w:rPr>
                <m:t>+1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4</m:t>
          </m:r>
          <m:r>
            <w:rPr>
              <w:rFonts w:ascii="Cambria Math" w:hAnsi="Cambria Math"/>
              <w:sz w:val="24"/>
              <w:szCs w:val="24"/>
            </w:rPr>
            <m:t>,5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m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s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=-</m:t>
          </m:r>
          <m:r>
            <w:rPr>
              <w:rFonts w:ascii="Cambria Math" w:hAnsi="Cambria Math"/>
              <w:sz w:val="24"/>
              <w:szCs w:val="24"/>
            </w:rPr>
            <m:t>1</m:t>
          </m:r>
          <m:r>
            <w:rPr>
              <w:rFonts w:ascii="Cambria Math" w:hAnsi="Cambria Math"/>
              <w:sz w:val="24"/>
              <w:szCs w:val="24"/>
            </w:rPr>
            <m:t>,5m/s</m:t>
          </m:r>
        </m:oMath>
      </m:oMathPara>
    </w:p>
    <w:p w:rsidR="007D50A0" w:rsidRDefault="007D50A0" w:rsidP="005D7177">
      <w:pPr>
        <w:ind w:left="340"/>
      </w:pPr>
      <w:r>
        <w:t>Οπότε το ποσοστό της αρχικής κινητικής ενέργειας του Σ</w:t>
      </w:r>
      <w:r>
        <w:rPr>
          <w:vertAlign w:val="subscript"/>
        </w:rPr>
        <w:t>2</w:t>
      </w:r>
      <w:r>
        <w:t xml:space="preserve"> που μεταφέρεται στο Σ</w:t>
      </w:r>
      <w:r>
        <w:rPr>
          <w:vertAlign w:val="subscript"/>
        </w:rPr>
        <w:t>1</w:t>
      </w:r>
      <w:r>
        <w:t xml:space="preserve"> στη διάρκεια της κρούσης είναι:</w:t>
      </w:r>
    </w:p>
    <w:p w:rsidR="007D50A0" w:rsidRPr="005D7177" w:rsidRDefault="00435552" w:rsidP="007D50A0">
      <w:pPr>
        <w:rPr>
          <w:i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π=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Κ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Κ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>100%=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υ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bSup>
            </m:num>
            <m:den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υ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bSup>
            </m:den>
          </m:f>
          <m:r>
            <w:rPr>
              <w:rFonts w:ascii="Cambria Math" w:hAnsi="Cambria Math"/>
              <w:sz w:val="24"/>
              <w:szCs w:val="24"/>
            </w:rPr>
            <m:t>100%=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2∙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,5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4"/>
              <w:szCs w:val="24"/>
            </w:rPr>
            <m:t>100%≈</m:t>
          </m:r>
          <m:r>
            <w:rPr>
              <w:rFonts w:ascii="Cambria Math" w:hAnsi="Cambria Math"/>
              <w:sz w:val="24"/>
              <w:szCs w:val="24"/>
            </w:rPr>
            <m:t>89</m:t>
          </m:r>
          <m:r>
            <w:rPr>
              <w:rFonts w:ascii="Cambria Math" w:hAnsi="Cambria Math"/>
              <w:sz w:val="24"/>
              <w:szCs w:val="24"/>
            </w:rPr>
            <m:t>%</m:t>
          </m:r>
        </m:oMath>
      </m:oMathPara>
    </w:p>
    <w:p w:rsidR="000F067E" w:rsidRDefault="000F067E" w:rsidP="000F067E">
      <w:pPr>
        <w:pStyle w:val="1"/>
      </w:pPr>
      <w:r w:rsidRPr="000F067E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70757</wp:posOffset>
            </wp:positionV>
            <wp:extent cx="1257300" cy="577215"/>
            <wp:effectExtent l="0" t="0" r="0" b="0"/>
            <wp:wrapSquare wrapText="bothSides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77215"/>
                    </a:xfrm>
                    <a:prstGeom prst="rect">
                      <a:avLst/>
                    </a:prstGeom>
                    <a:solidFill>
                      <a:schemeClr val="accent4">
                        <a:lumMod val="40000"/>
                        <a:lumOff val="6000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65611">
        <w:t>Σχεδιάζουμε τις δυνάμεις που ασκούνται στο Σ</w:t>
      </w:r>
      <w:r w:rsidR="00165611">
        <w:rPr>
          <w:vertAlign w:val="subscript"/>
        </w:rPr>
        <w:t>1</w:t>
      </w:r>
      <w:r w:rsidR="00165611">
        <w:t xml:space="preserve"> μόλις μηδενιστεί η ταχύτητά του στη θέση Β. Το σώμα λόγω της δύναμης του ελατηρίου τείνει να κινηθεί προς τα αριστερά, συνεπώς η τριβή έχει φορά προς τα δεξιά.</w:t>
      </w:r>
      <w:r>
        <w:t xml:space="preserve"> Για το μέτρο της δύναμης του ελατηρίου έχουμε:</w:t>
      </w:r>
    </w:p>
    <w:p w:rsidR="000F067E" w:rsidRPr="002A0ABD" w:rsidRDefault="000F067E" w:rsidP="002A0ABD">
      <w:pPr>
        <w:jc w:val="center"/>
        <w:rPr>
          <w:i/>
          <w:sz w:val="24"/>
          <w:szCs w:val="24"/>
        </w:rPr>
      </w:pPr>
      <w:proofErr w:type="spellStart"/>
      <w:r w:rsidRPr="002A0ABD">
        <w:rPr>
          <w:i/>
          <w:sz w:val="24"/>
          <w:szCs w:val="24"/>
        </w:rPr>
        <w:t>F</w:t>
      </w:r>
      <w:r w:rsidRPr="002A0ABD">
        <w:rPr>
          <w:i/>
          <w:sz w:val="24"/>
          <w:szCs w:val="24"/>
          <w:vertAlign w:val="subscript"/>
        </w:rPr>
        <w:t>ελ</w:t>
      </w:r>
      <w:proofErr w:type="spellEnd"/>
      <w:r w:rsidRPr="002A0ABD">
        <w:rPr>
          <w:i/>
          <w:sz w:val="24"/>
          <w:szCs w:val="24"/>
        </w:rPr>
        <w:t>=</w:t>
      </w:r>
      <w:proofErr w:type="spellStart"/>
      <w:r w:rsidRPr="002A0ABD">
        <w:rPr>
          <w:i/>
          <w:sz w:val="24"/>
          <w:szCs w:val="24"/>
        </w:rPr>
        <w:t>k∙Δl</w:t>
      </w:r>
      <w:proofErr w:type="spellEnd"/>
      <w:r w:rsidRPr="002A0ABD">
        <w:rPr>
          <w:i/>
          <w:sz w:val="24"/>
          <w:szCs w:val="24"/>
        </w:rPr>
        <w:t>=k∙x</w:t>
      </w:r>
      <w:r w:rsidRPr="002A0ABD">
        <w:rPr>
          <w:i/>
          <w:sz w:val="24"/>
          <w:szCs w:val="24"/>
          <w:vertAlign w:val="subscript"/>
        </w:rPr>
        <w:t>2</w:t>
      </w:r>
      <w:r w:rsidRPr="002A0ABD">
        <w:rPr>
          <w:i/>
          <w:sz w:val="24"/>
          <w:szCs w:val="24"/>
        </w:rPr>
        <w:t>=20∙0,4Ν=8Ν</w:t>
      </w:r>
    </w:p>
    <w:p w:rsidR="000F067E" w:rsidRDefault="000F067E" w:rsidP="002A0ABD">
      <w:pPr>
        <w:ind w:left="340"/>
      </w:pPr>
      <w:r>
        <w:t xml:space="preserve">Αλλά αφού η τριβή ολίσθησης έχει μέτρο </w:t>
      </w:r>
      <w:proofErr w:type="spellStart"/>
      <w:r>
        <w:t>Τ</w:t>
      </w:r>
      <w:r>
        <w:rPr>
          <w:vertAlign w:val="subscript"/>
        </w:rPr>
        <w:t>ολ</w:t>
      </w:r>
      <w:proofErr w:type="spellEnd"/>
      <w:r>
        <w:t>=13Ν, τότε η δύναμη του ελατηρίου δεν είναι «ικανή» να επιταχύνει το σώμα, το οποίο θα παραμείνει ακίνητο</w:t>
      </w:r>
      <w:r w:rsidR="006C56CF">
        <w:t xml:space="preserve"> στη θέση Β</w:t>
      </w:r>
      <w:r>
        <w:t>, ενώ</w:t>
      </w:r>
      <w:r w:rsidR="002A0ABD">
        <w:t xml:space="preserve"> η ασκούμενη τριβή θα είναι στατική, μέτρου:</w:t>
      </w:r>
    </w:p>
    <w:p w:rsidR="002A0ABD" w:rsidRPr="002A0ABD" w:rsidRDefault="002A0ABD" w:rsidP="002A0ABD">
      <w:pPr>
        <w:jc w:val="center"/>
        <w:rPr>
          <w:i/>
          <w:sz w:val="24"/>
          <w:szCs w:val="24"/>
        </w:rPr>
      </w:pPr>
      <w:proofErr w:type="spellStart"/>
      <w:r w:rsidRPr="002A0ABD">
        <w:rPr>
          <w:i/>
          <w:sz w:val="24"/>
          <w:szCs w:val="24"/>
        </w:rPr>
        <w:t>Τ</w:t>
      </w:r>
      <w:r w:rsidRPr="002A0ABD">
        <w:rPr>
          <w:i/>
          <w:sz w:val="24"/>
          <w:szCs w:val="24"/>
          <w:vertAlign w:val="subscript"/>
        </w:rPr>
        <w:t>σ,Β</w:t>
      </w:r>
      <w:proofErr w:type="spellEnd"/>
      <w:r w:rsidRPr="002A0ABD">
        <w:rPr>
          <w:i/>
          <w:sz w:val="24"/>
          <w:szCs w:val="24"/>
        </w:rPr>
        <w:t>=8Ν</w:t>
      </w:r>
    </w:p>
    <w:p w:rsidR="002A0ABD" w:rsidRDefault="006C56CF" w:rsidP="006C56CF">
      <w:pPr>
        <w:ind w:left="340"/>
      </w:pPr>
      <w:r>
        <w:t>Το σώμα Σ</w:t>
      </w:r>
      <w:r>
        <w:rPr>
          <w:vertAlign w:val="subscript"/>
        </w:rPr>
        <w:t>2</w:t>
      </w:r>
      <w:r>
        <w:t xml:space="preserve"> βρήκαμε ότι αποκτά ταχύτητα προς τα αριστερά, μέτρου |υ</w:t>
      </w:r>
      <w:r>
        <w:rPr>
          <w:vertAlign w:val="subscript"/>
        </w:rPr>
        <w:t>2</w:t>
      </w:r>
      <w:r>
        <w:t>|=</w:t>
      </w:r>
      <w:r w:rsidR="00C509F8">
        <w:t>1</w:t>
      </w:r>
      <w:r>
        <w:t>,5m/s, οπότε θα σταματήσει σε μια θέση Γ, σε απόσταση s</w:t>
      </w:r>
      <w:r>
        <w:rPr>
          <w:vertAlign w:val="subscript"/>
        </w:rPr>
        <w:t>2</w:t>
      </w:r>
      <w:r>
        <w:t xml:space="preserve"> από τη θέση της κρούσης Α, οπότε με εφαρμογή του Θ.Μ.Κ.Ε. για το σώμα βρίσκουμε:</w:t>
      </w:r>
    </w:p>
    <w:p w:rsidR="00E156F0" w:rsidRDefault="00E156F0" w:rsidP="00E156F0">
      <w:pPr>
        <w:ind w:left="340"/>
        <w:jc w:val="center"/>
      </w:pPr>
      <w:r w:rsidRPr="000A256D">
        <w:rPr>
          <w:i/>
          <w:noProof/>
          <w:sz w:val="24"/>
          <w:szCs w:val="24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273</wp:posOffset>
            </wp:positionV>
            <wp:extent cx="2139315" cy="1219200"/>
            <wp:effectExtent l="0" t="0" r="0" b="0"/>
            <wp:wrapSquare wrapText="bothSides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15" cy="1219200"/>
                    </a:xfrm>
                    <a:prstGeom prst="rect">
                      <a:avLst/>
                    </a:prstGeom>
                    <a:solidFill>
                      <a:schemeClr val="accent4">
                        <a:lumMod val="40000"/>
                        <a:lumOff val="6000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A256D">
        <w:rPr>
          <w:i/>
          <w:sz w:val="24"/>
          <w:szCs w:val="24"/>
        </w:rPr>
        <w:t>Κ</w:t>
      </w:r>
      <w:r w:rsidRPr="000A256D">
        <w:rPr>
          <w:i/>
          <w:sz w:val="24"/>
          <w:szCs w:val="24"/>
          <w:vertAlign w:val="subscript"/>
        </w:rPr>
        <w:t>2,Γ</w:t>
      </w:r>
      <w:r w:rsidRPr="000A256D">
        <w:rPr>
          <w:i/>
          <w:sz w:val="24"/>
          <w:szCs w:val="24"/>
        </w:rPr>
        <w:t>-Κ</w:t>
      </w:r>
      <w:r w:rsidRPr="000A256D">
        <w:rPr>
          <w:i/>
          <w:sz w:val="24"/>
          <w:szCs w:val="24"/>
          <w:vertAlign w:val="subscript"/>
        </w:rPr>
        <w:t>2,Α</w:t>
      </w:r>
      <w:r w:rsidRPr="000A256D">
        <w:rPr>
          <w:i/>
          <w:sz w:val="24"/>
          <w:szCs w:val="24"/>
        </w:rPr>
        <w:t>=W</w:t>
      </w:r>
      <w:r w:rsidRPr="000A256D">
        <w:rPr>
          <w:i/>
          <w:sz w:val="24"/>
          <w:szCs w:val="24"/>
          <w:vertAlign w:val="subscript"/>
        </w:rPr>
        <w:t>w2</w:t>
      </w:r>
      <w:r w:rsidRPr="000A256D">
        <w:rPr>
          <w:i/>
          <w:sz w:val="24"/>
          <w:szCs w:val="24"/>
        </w:rPr>
        <w:t>+W</w:t>
      </w:r>
      <w:r w:rsidRPr="000A256D">
        <w:rPr>
          <w:i/>
          <w:sz w:val="24"/>
          <w:szCs w:val="24"/>
          <w:vertAlign w:val="subscript"/>
        </w:rPr>
        <w:t>Ν2</w:t>
      </w:r>
      <w:r w:rsidRPr="000A256D">
        <w:rPr>
          <w:i/>
          <w:sz w:val="24"/>
          <w:szCs w:val="24"/>
        </w:rPr>
        <w:t>+W</w:t>
      </w:r>
      <w:r w:rsidRPr="000A256D">
        <w:rPr>
          <w:i/>
          <w:sz w:val="24"/>
          <w:szCs w:val="24"/>
          <w:vertAlign w:val="subscript"/>
        </w:rPr>
        <w:t>Τ2</w:t>
      </w:r>
      <w:r>
        <w:t xml:space="preserve"> →</w:t>
      </w:r>
    </w:p>
    <w:p w:rsidR="00E156F0" w:rsidRDefault="00E156F0" w:rsidP="00E156F0">
      <w:pPr>
        <w:ind w:left="340"/>
        <w:jc w:val="center"/>
        <w:rPr>
          <w:i/>
          <w:sz w:val="24"/>
          <w:szCs w:val="24"/>
          <w:lang w:val="en-US"/>
        </w:rPr>
      </w:pPr>
      <m:oMath>
        <m:r>
          <w:rPr>
            <w:rFonts w:ascii="Cambria Math" w:hAnsi="Cambria Math"/>
            <w:sz w:val="24"/>
            <w:szCs w:val="24"/>
          </w:rPr>
          <m:t>0-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2</m:t>
            </m:r>
          </m:sub>
        </m:sSub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/>
            <w:sz w:val="24"/>
            <w:szCs w:val="24"/>
          </w:rPr>
          <m:t>=0+0-μ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gs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2</m:t>
            </m:r>
          </m:sub>
        </m:sSub>
      </m:oMath>
      <w:r>
        <w:rPr>
          <w:i/>
          <w:sz w:val="24"/>
          <w:szCs w:val="24"/>
          <w:lang w:val="en-US"/>
        </w:rPr>
        <w:t xml:space="preserve"> →</w:t>
      </w:r>
    </w:p>
    <w:p w:rsidR="00E156F0" w:rsidRPr="00142784" w:rsidRDefault="004B37D1" w:rsidP="00E156F0">
      <w:pPr>
        <w:ind w:left="340"/>
        <w:jc w:val="center"/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υ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2μg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,5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2∙0,65∙10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m≈0,</m:t>
          </m:r>
          <m:r>
            <w:rPr>
              <w:rFonts w:ascii="Cambria Math" w:hAnsi="Cambria Math"/>
              <w:sz w:val="24"/>
              <w:szCs w:val="24"/>
            </w:rPr>
            <m:t>17</m:t>
          </m:r>
          <m:r>
            <w:rPr>
              <w:rFonts w:ascii="Cambria Math" w:hAnsi="Cambria Math"/>
              <w:sz w:val="24"/>
              <w:szCs w:val="24"/>
            </w:rPr>
            <m:t>m</m:t>
          </m:r>
        </m:oMath>
      </m:oMathPara>
    </w:p>
    <w:p w:rsidR="00142784" w:rsidRDefault="00142784" w:rsidP="00142784">
      <w:pPr>
        <w:ind w:left="720"/>
      </w:pPr>
      <w:r>
        <w:t>Οπότε η τελική απόσταση μεταξύ των δύο σωμάτων είναι:</w:t>
      </w:r>
    </w:p>
    <w:p w:rsidR="006C56CF" w:rsidRPr="000A256D" w:rsidRDefault="00142784" w:rsidP="00142784">
      <w:pPr>
        <w:ind w:left="340"/>
        <w:jc w:val="center"/>
        <w:rPr>
          <w:i/>
          <w:sz w:val="24"/>
          <w:szCs w:val="24"/>
        </w:rPr>
      </w:pPr>
      <w:r w:rsidRPr="000A256D">
        <w:rPr>
          <w:i/>
          <w:sz w:val="24"/>
          <w:szCs w:val="24"/>
        </w:rPr>
        <w:t>d=s+s</w:t>
      </w:r>
      <w:r w:rsidRPr="000A256D">
        <w:rPr>
          <w:i/>
          <w:sz w:val="24"/>
          <w:szCs w:val="24"/>
          <w:vertAlign w:val="subscript"/>
        </w:rPr>
        <w:t>2</w:t>
      </w:r>
      <w:r w:rsidRPr="000A256D">
        <w:rPr>
          <w:i/>
          <w:sz w:val="24"/>
          <w:szCs w:val="24"/>
        </w:rPr>
        <w:t>=0,6m+0,</w:t>
      </w:r>
      <w:r w:rsidR="00C509F8" w:rsidRPr="000A256D">
        <w:rPr>
          <w:i/>
          <w:sz w:val="24"/>
          <w:szCs w:val="24"/>
        </w:rPr>
        <w:t>17</w:t>
      </w:r>
      <w:r w:rsidRPr="000A256D">
        <w:rPr>
          <w:i/>
          <w:sz w:val="24"/>
          <w:szCs w:val="24"/>
        </w:rPr>
        <w:t>m=0,</w:t>
      </w:r>
      <w:r w:rsidR="00C509F8" w:rsidRPr="000A256D">
        <w:rPr>
          <w:i/>
          <w:sz w:val="24"/>
          <w:szCs w:val="24"/>
        </w:rPr>
        <w:t>77</w:t>
      </w:r>
      <w:r w:rsidRPr="000A256D">
        <w:rPr>
          <w:i/>
          <w:sz w:val="24"/>
          <w:szCs w:val="24"/>
        </w:rPr>
        <w:t>m</w:t>
      </w:r>
    </w:p>
    <w:p w:rsidR="00142784" w:rsidRDefault="000A256D" w:rsidP="000A256D">
      <w:pPr>
        <w:ind w:left="340"/>
        <w:jc w:val="right"/>
        <w:rPr>
          <w:b/>
          <w:i/>
          <w:color w:val="0070C0"/>
          <w:sz w:val="24"/>
          <w:szCs w:val="24"/>
        </w:rPr>
      </w:pPr>
      <w:hyperlink r:id="rId13" w:history="1">
        <w:r w:rsidRPr="00306628">
          <w:rPr>
            <w:rStyle w:val="-"/>
            <w:b/>
            <w:i/>
            <w:sz w:val="24"/>
            <w:szCs w:val="24"/>
          </w:rPr>
          <w:t>dmargaris@gmail.com</w:t>
        </w:r>
      </w:hyperlink>
    </w:p>
    <w:p w:rsidR="000A256D" w:rsidRPr="00142784" w:rsidRDefault="000A256D" w:rsidP="000A256D">
      <w:pPr>
        <w:ind w:left="340"/>
        <w:jc w:val="right"/>
      </w:pPr>
    </w:p>
    <w:sectPr w:rsidR="000A256D" w:rsidRPr="00142784" w:rsidSect="00465D8E">
      <w:headerReference w:type="default" r:id="rId14"/>
      <w:footerReference w:type="default" r:id="rId15"/>
      <w:pgSz w:w="11906" w:h="16838"/>
      <w:pgMar w:top="1361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37D1" w:rsidRDefault="004B37D1">
      <w:pPr>
        <w:spacing w:after="0" w:line="240" w:lineRule="auto"/>
      </w:pPr>
      <w:r>
        <w:separator/>
      </w:r>
    </w:p>
  </w:endnote>
  <w:endnote w:type="continuationSeparator" w:id="0">
    <w:p w:rsidR="004B37D1" w:rsidRDefault="004B3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A43" w:rsidRDefault="00CA7A43" w:rsidP="00465D8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CA7A43" w:rsidRPr="00D56705" w:rsidRDefault="00CA7A43" w:rsidP="00465D8E">
    <w:pPr>
      <w:pStyle w:val="a5"/>
      <w:pBdr>
        <w:top w:val="single" w:sz="4" w:space="1" w:color="auto"/>
      </w:pBdr>
      <w:tabs>
        <w:tab w:val="clear" w:pos="4153"/>
        <w:tab w:val="left" w:pos="2888"/>
        <w:tab w:val="center" w:pos="4862"/>
      </w:tabs>
      <w:jc w:val="center"/>
      <w:rPr>
        <w:i/>
        <w:color w:val="0000FF"/>
        <w:lang w:val="en-US"/>
      </w:rPr>
    </w:pPr>
    <w:r w:rsidRPr="00D56705">
      <w:rPr>
        <w:i/>
        <w:color w:val="0000FF"/>
        <w:lang w:val="en-US"/>
      </w:rPr>
      <w:t>www.ylikonet.gr</w:t>
    </w:r>
  </w:p>
  <w:p w:rsidR="00CA7A43" w:rsidRDefault="00CA7A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37D1" w:rsidRDefault="004B37D1">
      <w:pPr>
        <w:spacing w:after="0" w:line="240" w:lineRule="auto"/>
      </w:pPr>
      <w:r>
        <w:separator/>
      </w:r>
    </w:p>
  </w:footnote>
  <w:footnote w:type="continuationSeparator" w:id="0">
    <w:p w:rsidR="004B37D1" w:rsidRDefault="004B3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A43" w:rsidRPr="00D72505" w:rsidRDefault="00CA7A43" w:rsidP="00465D8E">
    <w:pPr>
      <w:pStyle w:val="a4"/>
      <w:pBdr>
        <w:bottom w:val="single" w:sz="4" w:space="1" w:color="auto"/>
      </w:pBdr>
      <w:tabs>
        <w:tab w:val="clear" w:pos="4153"/>
        <w:tab w:val="clear" w:pos="8306"/>
        <w:tab w:val="right" w:pos="9639"/>
      </w:tabs>
      <w:rPr>
        <w:i/>
      </w:rPr>
    </w:pPr>
    <w:r w:rsidRPr="00950928">
      <w:rPr>
        <w:i/>
      </w:rPr>
      <w:t>Υλικό Φυσικής-Χημείας</w:t>
    </w:r>
    <w:r w:rsidRPr="00950928">
      <w:rPr>
        <w:i/>
      </w:rPr>
      <w:tab/>
    </w:r>
    <w:r w:rsidR="00D72505">
      <w:rPr>
        <w:i/>
      </w:rPr>
      <w:t>Κρούση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B133D"/>
    <w:multiLevelType w:val="hybridMultilevel"/>
    <w:tmpl w:val="7ABC1464"/>
    <w:lvl w:ilvl="0" w:tplc="BBA2B44A">
      <w:start w:val="1"/>
      <w:numFmt w:val="lowerRoman"/>
      <w:pStyle w:val="i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C24B4"/>
    <w:multiLevelType w:val="multilevel"/>
    <w:tmpl w:val="0EDC8FD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  <w:szCs w:val="22"/>
      </w:rPr>
    </w:lvl>
    <w:lvl w:ilvl="1">
      <w:start w:val="1"/>
      <w:numFmt w:val="lowerRoman"/>
      <w:pStyle w:val="1"/>
      <w:lvlText w:val="%2)"/>
      <w:lvlJc w:val="left"/>
      <w:pPr>
        <w:tabs>
          <w:tab w:val="num" w:pos="680"/>
        </w:tabs>
        <w:ind w:left="680" w:hanging="3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4E4D2A2A"/>
    <w:multiLevelType w:val="hybridMultilevel"/>
    <w:tmpl w:val="FE440AC4"/>
    <w:lvl w:ilvl="0" w:tplc="9B1612B2">
      <w:start w:val="1"/>
      <w:numFmt w:val="decimal"/>
      <w:pStyle w:val="a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505"/>
    <w:rsid w:val="000469C5"/>
    <w:rsid w:val="000A256D"/>
    <w:rsid w:val="000A5A2D"/>
    <w:rsid w:val="000F067E"/>
    <w:rsid w:val="00134713"/>
    <w:rsid w:val="00142784"/>
    <w:rsid w:val="00165611"/>
    <w:rsid w:val="001764F7"/>
    <w:rsid w:val="00234930"/>
    <w:rsid w:val="0023765B"/>
    <w:rsid w:val="0024582C"/>
    <w:rsid w:val="002A0ABD"/>
    <w:rsid w:val="00334BD8"/>
    <w:rsid w:val="003B4900"/>
    <w:rsid w:val="003D2058"/>
    <w:rsid w:val="003E7671"/>
    <w:rsid w:val="0041752B"/>
    <w:rsid w:val="00435552"/>
    <w:rsid w:val="0044454D"/>
    <w:rsid w:val="00465D8E"/>
    <w:rsid w:val="00466186"/>
    <w:rsid w:val="004B37D1"/>
    <w:rsid w:val="004F7518"/>
    <w:rsid w:val="00515E9D"/>
    <w:rsid w:val="005431FC"/>
    <w:rsid w:val="00572886"/>
    <w:rsid w:val="005C059F"/>
    <w:rsid w:val="005D7177"/>
    <w:rsid w:val="0061439D"/>
    <w:rsid w:val="00667E23"/>
    <w:rsid w:val="006B13B8"/>
    <w:rsid w:val="006C56CF"/>
    <w:rsid w:val="00717932"/>
    <w:rsid w:val="007A6102"/>
    <w:rsid w:val="007D3AD5"/>
    <w:rsid w:val="007D50A0"/>
    <w:rsid w:val="007F15A2"/>
    <w:rsid w:val="0081576D"/>
    <w:rsid w:val="008227CF"/>
    <w:rsid w:val="008945AD"/>
    <w:rsid w:val="00942167"/>
    <w:rsid w:val="009A1C4D"/>
    <w:rsid w:val="009A4A6F"/>
    <w:rsid w:val="009D2139"/>
    <w:rsid w:val="00A6116D"/>
    <w:rsid w:val="00AC5AC3"/>
    <w:rsid w:val="00B11C3D"/>
    <w:rsid w:val="00B33F97"/>
    <w:rsid w:val="00B820C2"/>
    <w:rsid w:val="00BB1BBB"/>
    <w:rsid w:val="00BC0852"/>
    <w:rsid w:val="00C27914"/>
    <w:rsid w:val="00C33A44"/>
    <w:rsid w:val="00C509F8"/>
    <w:rsid w:val="00C957BA"/>
    <w:rsid w:val="00CA7A43"/>
    <w:rsid w:val="00D045EF"/>
    <w:rsid w:val="00D36AE0"/>
    <w:rsid w:val="00D45B2E"/>
    <w:rsid w:val="00D72505"/>
    <w:rsid w:val="00D82210"/>
    <w:rsid w:val="00DE49E1"/>
    <w:rsid w:val="00E156F0"/>
    <w:rsid w:val="00E34E01"/>
    <w:rsid w:val="00EA64C4"/>
    <w:rsid w:val="00EB2362"/>
    <w:rsid w:val="00EB6640"/>
    <w:rsid w:val="00EC647B"/>
    <w:rsid w:val="00EE7957"/>
    <w:rsid w:val="00F6515A"/>
    <w:rsid w:val="00F76F89"/>
    <w:rsid w:val="00F963D4"/>
    <w:rsid w:val="00FD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FD245"/>
  <w15:chartTrackingRefBased/>
  <w15:docId w15:val="{DD8B96B9-9610-4932-B630-04EFBE076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rsid w:val="008945AD"/>
    <w:pPr>
      <w:widowControl w:val="0"/>
      <w:tabs>
        <w:tab w:val="left" w:pos="340"/>
      </w:tabs>
      <w:spacing w:after="60" w:line="360" w:lineRule="auto"/>
      <w:jc w:val="both"/>
    </w:pPr>
    <w:rPr>
      <w:rFonts w:ascii="Times New Roman" w:hAnsi="Times New Roman" w:cs="Times New Roman"/>
    </w:rPr>
  </w:style>
  <w:style w:type="paragraph" w:styleId="10">
    <w:name w:val="heading 1"/>
    <w:basedOn w:val="a0"/>
    <w:next w:val="a0"/>
    <w:link w:val="1Char"/>
    <w:qFormat/>
    <w:rsid w:val="00EB6640"/>
    <w:pPr>
      <w:keepNext/>
      <w:shd w:val="clear" w:color="auto" w:fill="0070C0"/>
      <w:spacing w:before="120" w:after="120"/>
      <w:jc w:val="center"/>
      <w:outlineLvl w:val="0"/>
    </w:pPr>
    <w:rPr>
      <w:rFonts w:ascii="Cambria" w:eastAsia="Times New Roman" w:hAnsi="Cambria" w:cs="Arial"/>
      <w:b/>
      <w:bCs/>
      <w:i/>
      <w:color w:val="FFFFFF" w:themeColor="background1"/>
      <w:kern w:val="32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Αριθμός 1"/>
    <w:basedOn w:val="a0"/>
    <w:qFormat/>
    <w:rsid w:val="00BB1BBB"/>
    <w:pPr>
      <w:numPr>
        <w:ilvl w:val="1"/>
        <w:numId w:val="2"/>
      </w:numPr>
      <w:tabs>
        <w:tab w:val="clear" w:pos="340"/>
      </w:tabs>
      <w:spacing w:after="0"/>
      <w:ind w:left="318" w:hanging="318"/>
    </w:pPr>
    <w:rPr>
      <w:rFonts w:eastAsia="Times New Roman"/>
      <w:szCs w:val="20"/>
      <w:lang w:eastAsia="el-GR"/>
    </w:rPr>
  </w:style>
  <w:style w:type="character" w:customStyle="1" w:styleId="1Char">
    <w:name w:val="Επικεφαλίδα 1 Char"/>
    <w:basedOn w:val="a1"/>
    <w:link w:val="10"/>
    <w:rsid w:val="00EB6640"/>
    <w:rPr>
      <w:rFonts w:ascii="Cambria" w:eastAsia="Times New Roman" w:hAnsi="Cambria" w:cs="Arial"/>
      <w:b/>
      <w:bCs/>
      <w:i/>
      <w:color w:val="FFFFFF" w:themeColor="background1"/>
      <w:kern w:val="32"/>
      <w:sz w:val="28"/>
      <w:szCs w:val="28"/>
      <w:shd w:val="clear" w:color="auto" w:fill="0070C0"/>
    </w:rPr>
  </w:style>
  <w:style w:type="paragraph" w:styleId="a4">
    <w:name w:val="header"/>
    <w:basedOn w:val="a0"/>
    <w:link w:val="Char"/>
    <w:uiPriority w:val="99"/>
    <w:unhideWhenUsed/>
    <w:rsid w:val="008945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4"/>
    <w:uiPriority w:val="99"/>
    <w:rsid w:val="008945AD"/>
    <w:rPr>
      <w:rFonts w:ascii="Times New Roman" w:hAnsi="Times New Roman" w:cs="Times New Roman"/>
    </w:rPr>
  </w:style>
  <w:style w:type="paragraph" w:styleId="a5">
    <w:name w:val="footer"/>
    <w:basedOn w:val="a0"/>
    <w:link w:val="Char0"/>
    <w:unhideWhenUsed/>
    <w:rsid w:val="008945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5"/>
    <w:rsid w:val="008945AD"/>
    <w:rPr>
      <w:rFonts w:ascii="Times New Roman" w:hAnsi="Times New Roman" w:cs="Times New Roman"/>
    </w:rPr>
  </w:style>
  <w:style w:type="character" w:styleId="a6">
    <w:name w:val="page number"/>
    <w:basedOn w:val="a1"/>
    <w:rsid w:val="008945AD"/>
  </w:style>
  <w:style w:type="paragraph" w:customStyle="1" w:styleId="a">
    <w:name w:val="Αριθμός"/>
    <w:basedOn w:val="a0"/>
    <w:rsid w:val="0041752B"/>
    <w:pPr>
      <w:numPr>
        <w:numId w:val="6"/>
      </w:numPr>
      <w:tabs>
        <w:tab w:val="clear" w:pos="340"/>
        <w:tab w:val="left" w:pos="425"/>
      </w:tabs>
      <w:spacing w:before="120" w:after="0"/>
    </w:pPr>
    <w:rPr>
      <w:rFonts w:eastAsia="Times New Roman"/>
      <w:szCs w:val="24"/>
      <w:shd w:val="clear" w:color="auto" w:fill="FFFFFF"/>
      <w:lang w:eastAsia="el-GR"/>
    </w:rPr>
  </w:style>
  <w:style w:type="paragraph" w:customStyle="1" w:styleId="abc">
    <w:name w:val="abc"/>
    <w:basedOn w:val="a0"/>
    <w:qFormat/>
    <w:rsid w:val="004F7518"/>
    <w:pPr>
      <w:ind w:left="568" w:hanging="284"/>
    </w:pPr>
  </w:style>
  <w:style w:type="paragraph" w:customStyle="1" w:styleId="i">
    <w:name w:val="Αριθμός i"/>
    <w:basedOn w:val="a0"/>
    <w:qFormat/>
    <w:rsid w:val="00D045EF"/>
    <w:pPr>
      <w:numPr>
        <w:numId w:val="8"/>
      </w:numPr>
      <w:tabs>
        <w:tab w:val="clear" w:pos="340"/>
      </w:tabs>
    </w:pPr>
    <w:rPr>
      <w:rFonts w:eastAsia="Times New Roman"/>
      <w:szCs w:val="20"/>
      <w:lang w:eastAsia="el-GR"/>
    </w:rPr>
  </w:style>
  <w:style w:type="paragraph" w:styleId="a7">
    <w:name w:val="Balloon Text"/>
    <w:basedOn w:val="a0"/>
    <w:link w:val="Char1"/>
    <w:uiPriority w:val="99"/>
    <w:semiHidden/>
    <w:unhideWhenUsed/>
    <w:rsid w:val="00D72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D72505"/>
    <w:rPr>
      <w:rFonts w:ascii="Segoe UI" w:hAnsi="Segoe UI" w:cs="Segoe UI"/>
      <w:sz w:val="18"/>
      <w:szCs w:val="18"/>
    </w:rPr>
  </w:style>
  <w:style w:type="character" w:styleId="-">
    <w:name w:val="Hyperlink"/>
    <w:basedOn w:val="a1"/>
    <w:uiPriority w:val="99"/>
    <w:unhideWhenUsed/>
    <w:rsid w:val="000A256D"/>
    <w:rPr>
      <w:color w:val="0563C1" w:themeColor="hyperlink"/>
      <w:u w:val="single"/>
    </w:rPr>
  </w:style>
  <w:style w:type="character" w:styleId="a8">
    <w:name w:val="Unresolved Mention"/>
    <w:basedOn w:val="a1"/>
    <w:uiPriority w:val="99"/>
    <w:semiHidden/>
    <w:unhideWhenUsed/>
    <w:rsid w:val="000A25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dmargari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9920-3FC2-4E5F-AEFA-9E17B1B31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605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dmarg</dc:creator>
  <cp:keywords/>
  <dc:description/>
  <cp:lastModifiedBy>dmarg</cp:lastModifiedBy>
  <cp:revision>20</cp:revision>
  <dcterms:created xsi:type="dcterms:W3CDTF">2019-11-09T10:37:00Z</dcterms:created>
  <dcterms:modified xsi:type="dcterms:W3CDTF">2019-11-09T14:41:00Z</dcterms:modified>
</cp:coreProperties>
</file>