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8E" w:rsidRPr="0041558E" w:rsidRDefault="0041558E" w:rsidP="0041558E">
      <w:pPr>
        <w:spacing w:after="0" w:line="240" w:lineRule="auto"/>
        <w:jc w:val="both"/>
        <w:rPr>
          <w:rFonts w:ascii="Georgia" w:eastAsia="Times New Roman" w:hAnsi="Georgia" w:cs="Times New Roman"/>
          <w:color w:val="000000"/>
          <w:lang w:eastAsia="el-GR"/>
        </w:rPr>
      </w:pPr>
      <w:r>
        <w:rPr>
          <w:rFonts w:ascii="Georgia" w:eastAsia="Times New Roman" w:hAnsi="Georgia" w:cs="Times New Roman"/>
          <w:b/>
          <w:bCs/>
          <w:color w:val="000000"/>
          <w:lang w:eastAsia="el-GR"/>
        </w:rPr>
        <w:t>Έκθεση Β</w:t>
      </w:r>
      <w:r w:rsidRPr="0041558E">
        <w:rPr>
          <w:rFonts w:ascii="Georgia" w:eastAsia="Times New Roman" w:hAnsi="Georgia" w:cs="Times New Roman"/>
          <w:b/>
          <w:bCs/>
          <w:color w:val="000000"/>
          <w:lang w:eastAsia="el-GR"/>
        </w:rPr>
        <w:t>΄ Λυκείου: Το βιβλίο</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Η μελέτη ποιοτικών βιβλίων ανεξάρτητα από το ιδιαίτερο περιεχόμενό τους (λογοτεχνικό, φιλοσοφικό, επιστημονικό ή άλλο) προσφέρει ουσιαστικά οφέλη στο άτομο, τα οποία σχετίζονται τόσο με την απόκτηση γνώσεων, όσο και με την πρόσκτηση μιας πιο διαλλακτικής προσέγγισης στα επιμέρους ζητήματα με τα οποία έρχεται αντιμέτωπο το άτομο στη δημόσια, αλλά και στην προσωπική του ζωή.</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u w:val="single"/>
          <w:lang w:eastAsia="el-GR"/>
        </w:rPr>
        <w:t>Ειδικότερα, το βιβλίο</w:t>
      </w:r>
      <w:r w:rsidRPr="0041558E">
        <w:rPr>
          <w:rFonts w:ascii="Georgia" w:eastAsia="Times New Roman" w:hAnsi="Georgia" w:cs="Times New Roman"/>
          <w:color w:val="000000"/>
          <w:lang w:eastAsia="el-GR"/>
        </w:rPr>
        <w:t>:</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Αποτελεί σημαντική πηγή γνώσεων και ιδεών</w:t>
      </w:r>
      <w:r w:rsidRPr="0041558E">
        <w:rPr>
          <w:rFonts w:ascii="Georgia" w:eastAsia="Times New Roman" w:hAnsi="Georgia" w:cs="Times New Roman"/>
          <w:color w:val="000000"/>
          <w:lang w:eastAsia="el-GR"/>
        </w:rPr>
        <w:t>: Το άτομο μπορεί να έρθει σ’ επαφή με ένα μεγάλο κομμάτι της συλλογικής γνώσης -όποια κι αν είναι τα ειδικότερα ενδιαφέροντά του- καθώς τόσο τα επιστημονικά επιτεύγματα κάθε εποχής όσο και τα ιστορικά δεδομένα και οι φιλοσοφικές αναζητήσεις, έχουν καταγραφεί και αναλυθεί εκτενώς. Δίνεται έτσι η ευκαιρία στο άτομο να μελετήσει προσεκτικά και, άρα, να εμβαθύνει σε όποιο επιστημονικό ή άλλο αντικείμενο κινεί το ενδιαφέρον του.</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Συνάμα, πέρα από την πρακτική πτυχή της απόκτησης γνώσεων, η επαφή με τα βιβλία προσφέρει στο άτομο τη δυνατότητα να παρακολουθήσει το ξεδίπλωμα της σκέψης και τους ποικίλους συλλογισμούς άλλων ανθρώπων -επιστημόνων, σημαντικών συγγραφέων, φιλοσόφων, ερευνητών κ.ά.-, με απώτερο όφελος τη συνειδητοποίηση της ευρύτητας του ανθρώπινου πνεύματος.</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Το άτομο έχει την ευκαιρία να αντικρίσει τον κόσμο και την κοινωνία μέσα από τα μάτια ενός άλλου ανθρώπου∙ έχει την ευκαιρία να κατανοήσει πόσο και πώς διαφοροποιείται η προσέγγιση της πραγματικότητας από διαφορετικούς μεταξύ τους ανθρώπους. Έρχεται, έτσι, αντιμέτωπο με την αλήθεια της πολυποίκιλης θεώρησης και κατανόησης των πραγμάτων και κάνει ένα καίριο βήμα προς την αναγκαία διαλλακτικότητα και το σεβασμό των διαφορετικών απόψεων και αντιλήψεων.</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Ενισχύει τη συλλογιστική ικανότητα του ατόμου</w:t>
      </w:r>
      <w:r w:rsidRPr="0041558E">
        <w:rPr>
          <w:rFonts w:ascii="Georgia" w:eastAsia="Times New Roman" w:hAnsi="Georgia" w:cs="Times New Roman"/>
          <w:color w:val="000000"/>
          <w:lang w:eastAsia="el-GR"/>
        </w:rPr>
        <w:t>: Μέσα από την προσεκτική μελέτη βιβλίων το άτομο έχει τη δυνατότητα να ασχοληθεί εκτενώς με τα ζητήματα που το απασχολούν, αποκτώντας όχι μόνο έτοιμες γνώσεις και ιδέες, αλλά -κυρίως- την ικανότητα να διαμορφώνει και να αποκρυσταλλώνει τις προσωπικές του απόψεις. Διερευνώντας από διαφορετική κάθε φορά οπτική γωνία το ίδιο θέμα αντιλαμβάνεται το πλήθος των παραμέτρων που οφείλει να λάβει υπόψη του προτού οδηγηθεί στα συμπεράσματα εκείνα που ικανοποιούν πληρέστερα τη δική του θεώρηση και αντίληψη. Ενώ, παράλληλα, μαθαίνει να διακρίνει τις επιφανειακές προσεγγίσεις, τις απλουστεύσεις, αλλά και τις δογματικές προσεγγίσεις, και καθίσταται έτσι πολύ πιο προσεκτικό στη διατύπωση των δικών του συλλογισμών.</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Η πλήρης διερεύνηση, άλλωστε, ενός θέματος, όπως αυτή φανερώνεται στο πλαίσιο ενός βιβλίου, συνιστά μια διαδικασία πολλών επιπέδων, υπό την έννοια πως πρέπει κάθε φορά να εξετάζονται κι οι αντίθετες θέσεις, ώστε να προκύπτουν ολοκληρωμένα και άρτια συμπεράσματα. Πρόκειται για μια διαλεκτική διαδικασία, που εθίζει το άτομο στη διεξοδική προσέγγιση των θεμάτων που το απασχολούν και, φυσικά, στην ανάγκη να αποζητά -και όχι να αποφεύγει- τον αντίλογο, διότι μόνο έτσι μπορεί να αντικρίζει τα καίρια ζητήματα από κάθε πιθανή πτυχή, και να καταλήγει σε ασφαλή συμπεράσματα.</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Επιπλέον, κάθε φορά που το άτομο έρχεται αντιμέτωπο με μια θεώρηση εκ διαμέτρου αντίθετη από τη δική του ή με μια εντελώς πρωτότυπη προσέγγιση, οδηγείται σ’ έναν προβληματισμό που βαθαίνει καίρια τη σκέψη του.</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Αποτελεί ιδανική μορφή ψυχαγωγίας</w:t>
      </w:r>
      <w:r w:rsidRPr="0041558E">
        <w:rPr>
          <w:rFonts w:ascii="Georgia" w:eastAsia="Times New Roman" w:hAnsi="Georgia" w:cs="Times New Roman"/>
          <w:color w:val="000000"/>
          <w:lang w:eastAsia="el-GR"/>
        </w:rPr>
        <w:t>: Η μελέτη βιβλίων προσφέρει στο άτομο μια πολύτιμη διέξοδο από την κούραση και την ένταση της καθημερινότητας∙ μια διέξοδο που το εκτονώνει από τις συγκρουσιακές καταστάσεις που του προκαλούν οι πολλαπλές δυσκολίες της πραγματικότητας. Το άτομο απομακρύνεται, για λίγο, από τα προβλήματα της προσωπικής του ζωής και «ταξιδεύει» σε νέους ή διαφορετικούς κόσμους, βιώνοντας πρωτόγνωρες εμπειρίες μέσα από τις διαδρομές των λογοτεχνικών ηρώων.</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Έτσι, η ανάγνωση λογοτεχνικών βιβλίων προσφέρει μια ακόμη ιδιαίτερα επωφελή δυνατότητα, καθώς το άτομο έχει την ευκαιρία να βιώσει κατά τρόπο έμμεσο, και άρα χωρίς την ένταση της άμεσης εμπλοκής, διλήμματα, δύσκολες ή και οριακές καταστάσεις, τραγικά επεισόδια, αλλά και αποφάσεις που αλλάζουν δραματικά τη ζωή ενός ανθρώπου, και να γνωρίσει ακόμα καλύτερα τον ίδιο του τον εαυτό, καθώς θα συλλογίζεται πώς θα αντιδρούσε ο ίδιος σε μια τέτοια περίπτωση ή πώς θα αντιμετώπιζε μια τέτοια δυσκολία.</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Αντί, λοιπόν, να σκορπά ανώφελα το χρόνο του, έχει την ευκαιρία με τη βοήθεια ενός βιβλίου να ζήσει πρωτόγνωρες καταστάσεις, αλλά και να έρθει σ’ επαφή με τη συγκεντρωμένη γνώση και εμπειρία ενός άλλου ανθρώπου -του συγγραφέα-, και να αποκομίσει με αυτό τον τρόπο πολύτιμες γνώσεις και βιώματα.</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Εμπλουτίζει τις γλωσσικές και εκφραστικές δυνατότητες του ατόμου</w:t>
      </w:r>
      <w:r w:rsidRPr="0041558E">
        <w:rPr>
          <w:rFonts w:ascii="Georgia" w:eastAsia="Times New Roman" w:hAnsi="Georgia" w:cs="Times New Roman"/>
          <w:color w:val="000000"/>
          <w:lang w:eastAsia="el-GR"/>
        </w:rPr>
        <w:t xml:space="preserve">: Η ανάγνωση βιβλίων προσφέρει -ιδίως στους νέους ανθρώπους- τη δυνατότητα να έρθουν σ’ επαφή με τα εκφραστικά μέσα </w:t>
      </w:r>
      <w:r w:rsidRPr="0041558E">
        <w:rPr>
          <w:rFonts w:ascii="Georgia" w:eastAsia="Times New Roman" w:hAnsi="Georgia" w:cs="Times New Roman"/>
          <w:color w:val="000000"/>
          <w:lang w:eastAsia="el-GR"/>
        </w:rPr>
        <w:lastRenderedPageBreak/>
        <w:t>πολλών συγγραφέων και να γνωρίσουν έτσι ποικίλους τρόπους γλωσσικής διατύπωσης. Πρόκειται για ένα πολύ σημαντικό όφελος, καθώς μέσω της γλωσσικής αυτής καλλιέργειας το άτομο διευρύνει, όχι μόνο τις εκφραστικές του δυνατότητες, αλλά και την ικανότητά του να κατανοεί ολοένα και πιο δύσκολα κείμενα.</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Ας μη λησμονούμε, άλλωστε, πως το εύρος και οι εκφραστικές δυνατότητες της γλώσσας μας φανερώνονται με τον καλύτερο δυνατό τρόπο στα χέρια των έμπειρων και ικανών συγγραφέων, προσφέροντας στους νέους την ευκαιρία να αντιληφθούν πληρέστερα την εξαίρετη ομορφιά της.</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Στηρίζει σημαντικές πτυχές του πολιτισμού</w:t>
      </w:r>
      <w:r w:rsidRPr="0041558E">
        <w:rPr>
          <w:rFonts w:ascii="Georgia" w:eastAsia="Times New Roman" w:hAnsi="Georgia" w:cs="Times New Roman"/>
          <w:color w:val="000000"/>
          <w:lang w:eastAsia="el-GR"/>
        </w:rPr>
        <w:t>: Μέσα από βιβλία στα οποία εκλαϊκεύονται επιστημονικά, ιστορικά, φιλοσοφικά ή άλλα ζητήματα, καθίσταται εφικτή η μετάδοση της γνώσης σε ευρύτερα πληθυσμιακά στρώματα. Μια τέτοια μορφή εκλαΐκευσης επιτυγχάνεται, άλλωστε, και με τα εκπαιδευτικά εγχειρίδια, μέσω των οποίων πραγματοποιείται η εκπαίδευση των νέων.</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Συνάμα, η ελεύθερη διακίνηση των βιβλίων, ενισχύει τη δημοκρατική λειτουργία της κοινωνίας, καθώς με την ελεύθερη έκφραση και την ανεμπόδιστη κυκλοφορία των ιδεών γίνεται σαφές πως μια δημοκρατική πολιτεία επιτρέπει, αποδέχεται -και ενίοτε υιοθετεί- ακόμη και ιδέες οι οποίες στο πρώτο τους άκουσμα μοιάζουν εντελώς ρηξικέλευθες ή ίσως και ανατρεπτικές. Πολλές καίριες αλλαγές, άλλωστε, στον τρόπο λειτουργίας των κοινωνιών έχουν προκύψει ακριβώς μέσα από θεωρίες και προσεγγίσεις που έρχονταν σε πλήρη αντίθεση με τα έως τότε παραδεδομένα.</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u w:val="single"/>
          <w:lang w:eastAsia="el-GR"/>
        </w:rPr>
        <w:t>Η υποβάθμιση του βιβλίου</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Ένα ανησυχητικό για την εποχή μας φαινόμενο είναι πως τα τελευταία χρόνια μειώνεται ολοένα και περισσότερο η επαφή των πολιτών με τα βιβλία∙ στοιχείο που γίνεται ιδιαίτερα πρόδηλο από το γεγονός ότι, ιδίως οι νεότερες γενιές, διαβάζουν ελάχιστα, κι αυτό προκύπτει τόσο από τις μειωμένες πωλήσεις βιβλίων όσο και από την εύκολα διαπιστούμενη άγνοια των νεότερων για τους λογοτέχνες και τη λογοτεχνική παραγωγή της χώρας μας.</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Τα αίτια αυτού του φαινομένου θα μπορούσαν να αναζητηθούν στους ακόλουθους παράγοντες:</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Η ευρύτατη διάδοση των μέσων μαζικής ενημέρωσης</w:t>
      </w:r>
      <w:r w:rsidRPr="0041558E">
        <w:rPr>
          <w:rFonts w:ascii="Georgia" w:eastAsia="Times New Roman" w:hAnsi="Georgia" w:cs="Times New Roman"/>
          <w:color w:val="000000"/>
          <w:lang w:eastAsia="el-GR"/>
        </w:rPr>
        <w:t>: Για την πλειονότητα των πολιτών η τηλεόραση και το διαδίκτυο αποτελούν -πλέον- την «αυτονόητη» επιλογή, όταν έχουν ελεύθερο χρόνο ή όταν θέλουν να εκτονώσουν την ένταση της ημέρας. Η ευκολία της έτοιμης εικόνας, αλλά και ο εντυπωσιακός χαρακτήρας της τηλεοπτικής εμπειρίας (κινηματογραφικές ταινίες, τηλεοπτικές σειρές, ψυχαγωγικές ή ενημερωτικές εκπομπές) ενέχουν ένα σημαντικό πλεονέκτημα έναντι της πιο απαιτητικής επαφής με το βιβλίο, όπου ο αναγνώστης καλείται να επεξεργαστεί το προσλαμβανόμενο υλικό και να ενεργοποιήσει τη σκέψη και τη φαντασία του.</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Αντιστοίχως, η αίσθηση της κοινωνικότητας που ενέχει η επαφή με το διαδίκτυο, χάρη στα μέσα κοινωνικής δικτύωσης, προσφέρει έναν επίσης εύκολο και διασκεδαστικό τρόπο «αξιοποίησης» του ελεύθερου χρόνου, ο οποίος θεωρείται σαφώς προτιμότερος για τους νέους απ’ ό,τι η ανάγνωση ενός βιβλίου.</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Ενώ, παράλληλα, το γεγονός ότι μέσω του διαδικτύου είναι εφικτή η αναζήτηση οποιασδήποτε πληροφορίας, δημιουργεί στους ανθρώπους την ψευδαίσθηση της εύκολης απόκτησης γνώσεων, χωρίς να γίνεται αντιληπτό πως η αποσπασματική αυτή επαφή με έτοιμες πληροφορίες δεν μπορεί να υποκαταστήσει την παιδευτική αξία της μελέτης ενός βιβλίου.</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Ο καταναλωτισμός και η χρησιμοθηρία της εποχής μας</w:t>
      </w:r>
      <w:r w:rsidRPr="0041558E">
        <w:rPr>
          <w:rFonts w:ascii="Georgia" w:eastAsia="Times New Roman" w:hAnsi="Georgia" w:cs="Times New Roman"/>
          <w:color w:val="000000"/>
          <w:lang w:eastAsia="el-GR"/>
        </w:rPr>
        <w:t>:  Το καταναλωτικό πρότυπο των ημερών μας ωθεί τους περισσότερους ανθρώπους σ’ ένα συνεχές κυνήγι του χρήματος και των υλικών αγαθών, θέτοντας σε υποδεέστερη μοίρα τα πνευματικά ενδιαφέροντα. Ο σύγχρονος άνθρωπος ενδιαφέρεται κυρίως για ό,τι μπορεί να επιδείξει ως απόκτημα και, φυσικά, για ό,τι μπορεί να του αποδώσει οικονομικά οφέλη. Υπό αυτή την έννοια, η επαφή των ανθρώπων με τη μελέτη περιορίζεται μόνο στο πλαίσιο των σπουδών, ώστε να υπάρξει η αναγκαία επαγγελματική αποκατάσταση. Η μελέτη είναι ιδωμένη εδώ κυρίως χρησιμοθηρικά, και μόνο ως το μέσο για την επίτευξη κάποιου οικονομικού οφέλους. Σε ό,τι αφορά, μάλιστα, τους ενήλικες που έχουν πια επιτύχει την επαγγελματική τους αποκατάσταση, η μελέτη βιβλίων φαντάζει χαμένος χρόνος, αφού δεν προκύπτει από αυτή κάποιου είδους οικονομικό κέρδος.</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Έλλειψη ελεύθερου χρόνου</w:t>
      </w:r>
      <w:r w:rsidRPr="0041558E">
        <w:rPr>
          <w:rFonts w:ascii="Georgia" w:eastAsia="Times New Roman" w:hAnsi="Georgia" w:cs="Times New Roman"/>
          <w:color w:val="000000"/>
          <w:lang w:eastAsia="el-GR"/>
        </w:rPr>
        <w:t>: Ένα σύνηθες επιχείρημα των ενηλίκων -κάποτε και των εφήβων- για την απομάκρυνση από το διάβασμα βιβλίων, είναι η πλήρης απουσία ελεύθερου χρόνου, καθώς οι μεν ενήλικες βρίσκονται αντιμέτωποι μ’ έναν καταιγισμό -κυρίως επαγγελματικών- υποχρεώσεων, οι δε έφηβοι καλούνται να αντεπεξέλθουν σ’ ένα φορτωμένο πρόγραμμα (σχολείο, φροντιστήριο, εκμάθηση ξένων γλωσσών, άθληση), το οποίο εκμηδενίζει, όχι μόνο τον ελεύθερο χρόνο τους, αλλά και τις αντοχές τους.</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Η απωθητική εικόνα του βιβλίου στο χώρο του σχολείου</w:t>
      </w:r>
      <w:r w:rsidRPr="0041558E">
        <w:rPr>
          <w:rFonts w:ascii="Georgia" w:eastAsia="Times New Roman" w:hAnsi="Georgia" w:cs="Times New Roman"/>
          <w:color w:val="000000"/>
          <w:lang w:eastAsia="el-GR"/>
        </w:rPr>
        <w:t>: Ένα από τα τρωτά σημεία της εκπαιδευτικής διαδικασίας είναι πως συχνά δημιουργεί αρνητικά συναισθήματα στους μαθητές απέναντι στο σχολικό βιβλίο, και κατ’ επέκταση απέναντι στο βιβλίο γενικότερα. Οι μαθητές συνδέουν στη σκέψη τους το βιβλίο με την στείρα αποστήθιση, τα διαγωνίσματα, τις προαγωγικές εξετάσεις, και κατόπιν με τις πανελλήνιες εξετάσεις, αποκτώντας σταδιακά μια τελείως αρνητική διάθεση απέναντι σε αυτό. Όπως ακριβώς αντικρίζουν το σχολείο ως μια επιβεβλημένη και εξαναγκαστική περίοδο μαθητείας σε αντικείμενα εντελώς αδιάφορα, έτσι καταλήγουν να βλέπουν και το βιβλίο ως κάτι το απωθητικό, που δεν έχει τίποτε το ουσιώδες να τους προσφέρει.</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Η έλλειψη ορθής προώθησης και καλλιέργειας της φιλαναγνωσίας</w:t>
      </w:r>
      <w:r w:rsidRPr="0041558E">
        <w:rPr>
          <w:rFonts w:ascii="Georgia" w:eastAsia="Times New Roman" w:hAnsi="Georgia" w:cs="Times New Roman"/>
          <w:color w:val="000000"/>
          <w:lang w:eastAsia="el-GR"/>
        </w:rPr>
        <w:t>: Οι φορείς αγωγής (οικογένεια, σχολείο, πολιτεία) δεν στηρίζουν επαρκώς τη διάθεση φιλαναγνωσίας των νέων. Τη στιγμή που οι γονείς θα έπρεπε να λειτουργούν ως πρότυπα για τη στενή σχέση με τη μελέτη βιβλίων και η πολιτεία θα έπρεπε να προσφέρει πλήθος ευκαιριών για την επαφή των νέων με το βιβλίο (πλούσιες σχολικές και δημοτικές βιβλιοθήκες, διοργάνωση εκδηλώσεων), παρατηρείται πως αυτό δεν συμβαίνει ή τουλάχιστον δεν συμβαίνει σε ικανοποιητικό βαθμό.</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u w:val="single"/>
          <w:lang w:eastAsia="el-GR"/>
        </w:rPr>
        <w:t>Τρόποι προώθησης του βιβλίου και της φιλαναγνωσίας</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Έγκαιρη ανάδειξη των ωφελειών που προσφέρει η μελέτη βιβλίων</w:t>
      </w:r>
      <w:r w:rsidRPr="0041558E">
        <w:rPr>
          <w:rFonts w:ascii="Georgia" w:eastAsia="Times New Roman" w:hAnsi="Georgia" w:cs="Times New Roman"/>
          <w:color w:val="000000"/>
          <w:lang w:eastAsia="el-GR"/>
        </w:rPr>
        <w:t>: Με τη συνδρομή των εκπαιδευτικών (πρωτίστως των δασκάλων), της οικογένειας και της πολιτείας, οφείλει να γίνει μια συστηματική προσπάθεια, ώστε οι νέες γενιές να συνειδητοποιήσουν εγκαίρως τα οφέλη της ανάγνωσης. Οι νέοι θα πρέπει να κατανοήσουν πως τόσο η ικανότητά τους να σκέφτονται και να διερευνούν με πληρότητα τα ζητήματα της πραγματικότητας, όσο και οι λεκτικές τους δεξιότητες, αλλά και η δημιουργικότητά τους, μπορούν να ωφεληθούν σε πολύ μεγάλο βαθμό από την επαφή με τα βιβλία.</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Οι νέοι θα πρέπει να αντιληφθούν πως η «κατάχρηση» της τηλεόρασης και του διαδικτύου υπονομεύει τη δυνατότητά τους να ενισχύσουν τις νοητικές τους δεξιότητες, αφού τους τρέπει σε παθητικούς δέκτες έτοιμου υλικού, και μάλιστα υλικού χαμηλής ποιότητας. Θα πρέπει να κατανοήσουν πως η εντύπωση που έχουν πως χάρη στην τηλεόραση και το διαδίκτυο γνωρίζουν όλα όσα χρειάζεται να γνωρίζουν, είναι εντελώς λανθασμένη, αφού στην πραγματικότητα τρέπονται σε αναμεταδότες πληροφοριών, και όχι σε σκεπτόμενους πολίτες με δική τους αυτόνομη κριτική ικανότητα.</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Προώθηση του βιβλίου από τα μέσα μαζικής ενημέρωσης</w:t>
      </w:r>
      <w:r w:rsidRPr="0041558E">
        <w:rPr>
          <w:rFonts w:ascii="Georgia" w:eastAsia="Times New Roman" w:hAnsi="Georgia" w:cs="Times New Roman"/>
          <w:color w:val="000000"/>
          <w:lang w:eastAsia="el-GR"/>
        </w:rPr>
        <w:t>: Τα ΜΜΕ έχουν αποδεδειγμένα τη δυνατότητα να επηρεάζουν τις καταναλωτικές συνήθειες, αλλά και τις γενικότερες επιλογές των πολιτών, και η δυνατότητα αυτή μπορεί να αξιοποιηθεί, ώστε να φέρει τους νέους σε επαφή με το ποιοτικό βιβλίο. Η προβολή εκπομπών αφιερωμένων στο βιβλίο, καθώς και η προβολή κοινωνικών μηνυμάτων για την αξία της ανάγνωσης, μπορούν να λειτουργήσουν ενισχυτικά στην προσπάθεια προώθησης της φιλαναγνωσίας.</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Στήριξη του βιβλίου από την πολιτεία</w:t>
      </w:r>
      <w:r w:rsidRPr="0041558E">
        <w:rPr>
          <w:rFonts w:ascii="Georgia" w:eastAsia="Times New Roman" w:hAnsi="Georgia" w:cs="Times New Roman"/>
          <w:color w:val="000000"/>
          <w:lang w:eastAsia="el-GR"/>
        </w:rPr>
        <w:t>: Η πολιτεία οφείλει να λάβει τα κατάλληλα μέτρα προκειμένου να καθιστά βιώσιμη την εκδοτική παραγωγή στη χώρα μας, επιτρέποντας στους εκδότες να επιλέγουν ποιοτικά βιβλία και όχι να αναζητούν εμπορικούς τίτλους -έστω κι αν δεν αποτελούν καλές αναγνωστικές επιλογές- μόνο και μόνο γιατί θα τους αποφέρουν το αναγκαίο οικονομικό κέρδος.</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Παράλληλα, η πολιτεία θα πρέπει να στηρίζει τη λειτουργία βιβλιοθηκών σε κάθε πόλη και σε κάθε δήμο της χώρας, ώστε οι πολίτες να μπορούν εύκολα και ανέξοδα να δανείζονται βιβλία. Είναι σημαντικό, άλλωστε, να λαμβάνουμε υπόψη μας πως λόγω της οικονομικής κρίσης, υπάρχουν αρκετοί πολίτες που αδυνατούν να δαπανήσουν χρήματα για την αγορά βιβλίων, έστω κι αν ανήκουν στους φίλους του βιβλίου και της ανάγνωσης.</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Επαναπροσέγγιση της εκπαιδευτικής διαδικασίας</w:t>
      </w:r>
      <w:r w:rsidRPr="0041558E">
        <w:rPr>
          <w:rFonts w:ascii="Georgia" w:eastAsia="Times New Roman" w:hAnsi="Georgia" w:cs="Times New Roman"/>
          <w:color w:val="000000"/>
          <w:lang w:eastAsia="el-GR"/>
        </w:rPr>
        <w:t>: Το σχολείο οφείλει να λειτουργεί ως χώρος όπου οι νέοι θα δημιουργούν μια σταθερή σχέση αγάπης με το βιβλίο και όχι ως χώρος όπου το βιβλίο θα αντιμετωπίζεται ως μέσο καταπίεσης. Είναι σημαντικό, επομένως, να ληφθεί μέριμνα ώστε η εκπαιδευτική διαδικασία να αποδεσμευτεί από την αυστηρή και ανούσια αποστήθιση και να στραφεί σε μια πιο δημιουργική και πιο γόνιμη επαφή με τη γνώση.</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color w:val="000000"/>
          <w:lang w:eastAsia="el-GR"/>
        </w:rPr>
        <w:t>Τα λεγόμενα εξωσχολικά βιβλία μπορούν, αν αξιοποιηθούν σωστά, να αποτελέσουν μια χρήσιμη βάση για την ανάπτυξη της επιδιωκόμενης ορθής σχέσης των νέων με την ανάγνωση. Ζητούμενο για τους εκπαιδευτικούς είναι να γίνει αντιληπτό από τους μαθητές πως η επαφή με το βιβλίο μπορεί να τους ωφελήσει κατά τρόπο καίριο και διηνεκώς επωφελή.</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Η φιλαναγνωσία θα πρέπει να καλλιεργείται ήδη από τις μικρότερες τάξεις του δημοτικού σχολείου. </w:t>
      </w:r>
      <w:r w:rsidRPr="0041558E">
        <w:rPr>
          <w:rFonts w:ascii="Georgia" w:eastAsia="Times New Roman" w:hAnsi="Georgia" w:cs="Times New Roman"/>
          <w:color w:val="000000"/>
          <w:lang w:eastAsia="el-GR"/>
        </w:rPr>
        <w:t>Ο εκπαιδευτικός, λοιπόν, που καλείται να προωθήσει τη φιλαναγνωσία:</w:t>
      </w:r>
    </w:p>
    <w:p w:rsidR="0041558E" w:rsidRPr="0041558E" w:rsidRDefault="0041558E" w:rsidP="0041558E">
      <w:pPr>
        <w:spacing w:after="0" w:line="240" w:lineRule="auto"/>
        <w:jc w:val="both"/>
        <w:rPr>
          <w:rFonts w:ascii="Georgia" w:eastAsia="Times New Roman" w:hAnsi="Georgia" w:cs="Times New Roman"/>
          <w:color w:val="000000"/>
          <w:lang w:eastAsia="el-GR"/>
        </w:rPr>
      </w:pP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1</w:t>
      </w:r>
      <w:r w:rsidRPr="0041558E">
        <w:rPr>
          <w:rFonts w:ascii="Georgia" w:eastAsia="Times New Roman" w:hAnsi="Georgia" w:cs="Times New Roman"/>
          <w:color w:val="000000"/>
          <w:lang w:eastAsia="el-GR"/>
        </w:rPr>
        <w:t>. Λειτουργεί ως πρότυπο και μεταδίδει σε καθημερινή βάση τον ενθουσιασμό του για το διάβασμα.</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2</w:t>
      </w:r>
      <w:r w:rsidRPr="0041558E">
        <w:rPr>
          <w:rFonts w:ascii="Georgia" w:eastAsia="Times New Roman" w:hAnsi="Georgia" w:cs="Times New Roman"/>
          <w:color w:val="000000"/>
          <w:lang w:eastAsia="el-GR"/>
        </w:rPr>
        <w:t>. Είναι ενημερωμένος και έχει διαβάσει μεγάλο όγκο ποιοτικής λογοτεχνίας για παιδιά και νέους.</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3</w:t>
      </w:r>
      <w:r w:rsidRPr="0041558E">
        <w:rPr>
          <w:rFonts w:ascii="Georgia" w:eastAsia="Times New Roman" w:hAnsi="Georgia" w:cs="Times New Roman"/>
          <w:color w:val="000000"/>
          <w:lang w:eastAsia="el-GR"/>
        </w:rPr>
        <w:t>. Οργανώνει βιβλιοθήκη τάξης με πλούσιο και προσβάσιμο αναγνωστικό υλικό (έντυπο και ηλεκτρονικό) ενώ αξιοποιεί στον μέγιστο βαθμό μεγαλύτερες βιβλιοθήκες, ειδικά την κεντρική βιβλιοθήκη του σχολείου.</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4</w:t>
      </w:r>
      <w:r w:rsidRPr="0041558E">
        <w:rPr>
          <w:rFonts w:ascii="Georgia" w:eastAsia="Times New Roman" w:hAnsi="Georgia" w:cs="Times New Roman"/>
          <w:color w:val="000000"/>
          <w:lang w:eastAsia="el-GR"/>
        </w:rPr>
        <w:t>. Βοηθά τα παιδιά να εξοικειωθούν με τα ποικίλα είδη αναγνωσμάτων που έχουν στη διάθεσή τους.</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5</w:t>
      </w:r>
      <w:r w:rsidRPr="0041558E">
        <w:rPr>
          <w:rFonts w:ascii="Georgia" w:eastAsia="Times New Roman" w:hAnsi="Georgia" w:cs="Times New Roman"/>
          <w:color w:val="000000"/>
          <w:lang w:eastAsia="el-GR"/>
        </w:rPr>
        <w:t>. Ενθαρρύνει τα παιδιά να επιλέξουν αναγνώσματα που τα ενδιαφέρουν.</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6</w:t>
      </w:r>
      <w:r w:rsidRPr="0041558E">
        <w:rPr>
          <w:rFonts w:ascii="Georgia" w:eastAsia="Times New Roman" w:hAnsi="Georgia" w:cs="Times New Roman"/>
          <w:color w:val="000000"/>
          <w:lang w:eastAsia="el-GR"/>
        </w:rPr>
        <w:t>. Προωθεί το διάβασμα για ευχαρίστηση, καθώς και το διάβασμα προς αναζήτηση γνώσεων και πληροφοριών.</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7</w:t>
      </w:r>
      <w:r w:rsidRPr="0041558E">
        <w:rPr>
          <w:rFonts w:ascii="Georgia" w:eastAsia="Times New Roman" w:hAnsi="Georgia" w:cs="Times New Roman"/>
          <w:color w:val="000000"/>
          <w:lang w:eastAsia="el-GR"/>
        </w:rPr>
        <w:t>. Παρέχει ικανοποιητικό χρόνο για σιωπηρό ελεύθερο διάβασμα στο σχολείο.</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8</w:t>
      </w:r>
      <w:r w:rsidRPr="0041558E">
        <w:rPr>
          <w:rFonts w:ascii="Georgia" w:eastAsia="Times New Roman" w:hAnsi="Georgia" w:cs="Times New Roman"/>
          <w:color w:val="000000"/>
          <w:lang w:eastAsia="el-GR"/>
        </w:rPr>
        <w:t>. Σχεδιάζει κοινωνικές αλληλεπιδράσεις και συνεργασίες για το βιβλίο και το διάβασμα.</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9</w:t>
      </w:r>
      <w:r w:rsidRPr="0041558E">
        <w:rPr>
          <w:rFonts w:ascii="Georgia" w:eastAsia="Times New Roman" w:hAnsi="Georgia" w:cs="Times New Roman"/>
          <w:color w:val="000000"/>
          <w:lang w:eastAsia="el-GR"/>
        </w:rPr>
        <w:t>. Στηρίζει τα παιδιά που αντιμετωπίζουν δυσκολίες στην ανάγνωση.</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10</w:t>
      </w:r>
      <w:r w:rsidRPr="0041558E">
        <w:rPr>
          <w:rFonts w:ascii="Georgia" w:eastAsia="Times New Roman" w:hAnsi="Georgia" w:cs="Times New Roman"/>
          <w:color w:val="000000"/>
          <w:lang w:eastAsia="el-GR"/>
        </w:rPr>
        <w:t>. Διαβάζει μεγαλόφωνα στα παιδιά για ευχαρίστηση και ψυχαγωγία.</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11</w:t>
      </w:r>
      <w:r w:rsidRPr="0041558E">
        <w:rPr>
          <w:rFonts w:ascii="Georgia" w:eastAsia="Times New Roman" w:hAnsi="Georgia" w:cs="Times New Roman"/>
          <w:color w:val="000000"/>
          <w:lang w:eastAsia="el-GR"/>
        </w:rPr>
        <w:t>. Αποφεύγει τη μετάδοση αρνητικών μηνυμάτων για την ανάγνωση.</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12</w:t>
      </w:r>
      <w:r w:rsidRPr="0041558E">
        <w:rPr>
          <w:rFonts w:ascii="Georgia" w:eastAsia="Times New Roman" w:hAnsi="Georgia" w:cs="Times New Roman"/>
          <w:color w:val="000000"/>
          <w:lang w:eastAsia="el-GR"/>
        </w:rPr>
        <w:t>. Παρέχει κίνητρα τα οποία αντανακλούν την αξία της ανάγνωσης.</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13</w:t>
      </w:r>
      <w:r w:rsidRPr="0041558E">
        <w:rPr>
          <w:rFonts w:ascii="Georgia" w:eastAsia="Times New Roman" w:hAnsi="Georgia" w:cs="Times New Roman"/>
          <w:color w:val="000000"/>
          <w:lang w:eastAsia="el-GR"/>
        </w:rPr>
        <w:t>. Προωθεί και τα λεγόμενα «ελαφρά αναγνώσματα» / “light reading” (π.χ. κόμικς και περιοδικά).</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14</w:t>
      </w:r>
      <w:r w:rsidRPr="0041558E">
        <w:rPr>
          <w:rFonts w:ascii="Georgia" w:eastAsia="Times New Roman" w:hAnsi="Georgia" w:cs="Times New Roman"/>
          <w:color w:val="000000"/>
          <w:lang w:eastAsia="el-GR"/>
        </w:rPr>
        <w:t>. Επιδιώκει και ενισχύει τη συνεργασία σχολείου, οικογένειας και ευρύτερης κοινότητας για την προώθηση της φιλαναγνωσίας.</w:t>
      </w:r>
    </w:p>
    <w:p w:rsidR="0041558E" w:rsidRPr="0041558E" w:rsidRDefault="0041558E" w:rsidP="0041558E">
      <w:pPr>
        <w:spacing w:after="0" w:line="240" w:lineRule="auto"/>
        <w:jc w:val="both"/>
        <w:rPr>
          <w:rFonts w:ascii="Georgia" w:eastAsia="Times New Roman" w:hAnsi="Georgia" w:cs="Times New Roman"/>
          <w:color w:val="000000"/>
          <w:lang w:eastAsia="el-GR"/>
        </w:rPr>
      </w:pPr>
      <w:r w:rsidRPr="0041558E">
        <w:rPr>
          <w:rFonts w:ascii="Georgia" w:eastAsia="Times New Roman" w:hAnsi="Georgia" w:cs="Times New Roman"/>
          <w:b/>
          <w:bCs/>
          <w:color w:val="000000"/>
          <w:lang w:eastAsia="el-GR"/>
        </w:rPr>
        <w:t>15</w:t>
      </w:r>
      <w:r w:rsidRPr="0041558E">
        <w:rPr>
          <w:rFonts w:ascii="Georgia" w:eastAsia="Times New Roman" w:hAnsi="Georgia" w:cs="Times New Roman"/>
          <w:color w:val="000000"/>
          <w:lang w:eastAsia="el-GR"/>
        </w:rPr>
        <w:t>. Έχει μεγάλες προσδοκίες από τους μαθητές και τους ενθαρρύνει να κάνουν το ίδιο.</w:t>
      </w:r>
    </w:p>
    <w:p w:rsidR="00D119E7" w:rsidRDefault="00D119E7"/>
    <w:sectPr w:rsidR="00D119E7" w:rsidSect="008E6DE5">
      <w:footerReference w:type="default" r:id="rId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89" w:rsidRDefault="006B7689" w:rsidP="0041558E">
      <w:pPr>
        <w:spacing w:after="0" w:line="240" w:lineRule="auto"/>
      </w:pPr>
      <w:r>
        <w:separator/>
      </w:r>
    </w:p>
  </w:endnote>
  <w:endnote w:type="continuationSeparator" w:id="0">
    <w:p w:rsidR="006B7689" w:rsidRDefault="006B7689" w:rsidP="00415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535782"/>
      <w:docPartObj>
        <w:docPartGallery w:val="Page Numbers (Bottom of Page)"/>
        <w:docPartUnique/>
      </w:docPartObj>
    </w:sdtPr>
    <w:sdtContent>
      <w:p w:rsidR="0041558E" w:rsidRDefault="0041558E">
        <w:pPr>
          <w:pStyle w:val="a4"/>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41558E" w:rsidRDefault="0041558E">
                    <w:pPr>
                      <w:jc w:val="center"/>
                    </w:pPr>
                    <w:fldSimple w:instr=" PAGE    \* MERGEFORMAT ">
                      <w:r w:rsidR="006B7689" w:rsidRPr="006B7689">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89" w:rsidRDefault="006B7689" w:rsidP="0041558E">
      <w:pPr>
        <w:spacing w:after="0" w:line="240" w:lineRule="auto"/>
      </w:pPr>
      <w:r>
        <w:separator/>
      </w:r>
    </w:p>
  </w:footnote>
  <w:footnote w:type="continuationSeparator" w:id="0">
    <w:p w:rsidR="006B7689" w:rsidRDefault="006B7689" w:rsidP="004155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41558E"/>
    <w:rsid w:val="0041558E"/>
    <w:rsid w:val="006B7689"/>
    <w:rsid w:val="008E6DE5"/>
    <w:rsid w:val="009C090C"/>
    <w:rsid w:val="00D11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558E"/>
    <w:pPr>
      <w:tabs>
        <w:tab w:val="center" w:pos="4153"/>
        <w:tab w:val="right" w:pos="8306"/>
      </w:tabs>
      <w:spacing w:after="0" w:line="240" w:lineRule="auto"/>
    </w:pPr>
  </w:style>
  <w:style w:type="character" w:customStyle="1" w:styleId="Char">
    <w:name w:val="Κεφαλίδα Char"/>
    <w:basedOn w:val="a0"/>
    <w:link w:val="a3"/>
    <w:uiPriority w:val="99"/>
    <w:semiHidden/>
    <w:rsid w:val="0041558E"/>
  </w:style>
  <w:style w:type="paragraph" w:styleId="a4">
    <w:name w:val="footer"/>
    <w:basedOn w:val="a"/>
    <w:link w:val="Char0"/>
    <w:uiPriority w:val="99"/>
    <w:semiHidden/>
    <w:unhideWhenUsed/>
    <w:rsid w:val="0041558E"/>
    <w:pPr>
      <w:tabs>
        <w:tab w:val="center" w:pos="4153"/>
        <w:tab w:val="right" w:pos="8306"/>
      </w:tabs>
      <w:spacing w:after="0" w:line="240" w:lineRule="auto"/>
    </w:pPr>
  </w:style>
  <w:style w:type="character" w:customStyle="1" w:styleId="Char0">
    <w:name w:val="Υποσέλιδο Char"/>
    <w:basedOn w:val="a0"/>
    <w:link w:val="a4"/>
    <w:uiPriority w:val="99"/>
    <w:semiHidden/>
    <w:rsid w:val="0041558E"/>
  </w:style>
</w:styles>
</file>

<file path=word/webSettings.xml><?xml version="1.0" encoding="utf-8"?>
<w:webSettings xmlns:r="http://schemas.openxmlformats.org/officeDocument/2006/relationships" xmlns:w="http://schemas.openxmlformats.org/wordprocessingml/2006/main">
  <w:divs>
    <w:div w:id="14791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2376</Words>
  <Characters>12835</Characters>
  <Application>Microsoft Office Word</Application>
  <DocSecurity>0</DocSecurity>
  <Lines>106</Lines>
  <Paragraphs>30</Paragraphs>
  <ScaleCrop>false</ScaleCrop>
  <Company/>
  <LinksUpToDate>false</LinksUpToDate>
  <CharactersWithSpaces>15181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2022-12-28T19:05:00Z</dcterms:created>
  <dcterms:modified xsi:type="dcterms:W3CDTF">2022-12-28T19:06:00Z</dcterms:modified>
</cp:coreProperties>
</file>